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Pr="00872E13" w:rsidRDefault="001E5FD5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7348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67"/>
        <w:gridCol w:w="1276"/>
        <w:gridCol w:w="3544"/>
        <w:gridCol w:w="260"/>
      </w:tblGrid>
      <w:tr w:rsidR="005D1670" w:rsidRPr="00872E13" w:rsidTr="002F7DDE">
        <w:tc>
          <w:tcPr>
            <w:tcW w:w="7088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c>
          <w:tcPr>
            <w:tcW w:w="7088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c>
          <w:tcPr>
            <w:tcW w:w="7088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Гасангаджиеву</w:t>
            </w:r>
            <w:proofErr w:type="spellEnd"/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425D45">
        <w:tc>
          <w:tcPr>
            <w:tcW w:w="1701" w:type="dxa"/>
            <w:vAlign w:val="center"/>
          </w:tcPr>
          <w:p w:rsidR="005D1670" w:rsidRPr="00872E13" w:rsidRDefault="00A9195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="0097759D"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70" w:rsidRPr="00A9195D" w:rsidRDefault="00A9195D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</w:tr>
      <w:tr w:rsidR="00F47280" w:rsidRPr="00872E13" w:rsidTr="002F7DDE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F47280" w:rsidRPr="00872E13" w:rsidRDefault="00F4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872E13" w:rsidTr="002F7DDE">
        <w:tc>
          <w:tcPr>
            <w:tcW w:w="7348" w:type="dxa"/>
            <w:gridSpan w:val="5"/>
            <w:tcBorders>
              <w:top w:val="single" w:sz="4" w:space="0" w:color="auto"/>
            </w:tcBorders>
          </w:tcPr>
          <w:p w:rsidR="00F47280" w:rsidRPr="00872E13" w:rsidRDefault="00F47280" w:rsidP="002516A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sz w:val="20"/>
                <w:szCs w:val="28"/>
              </w:rPr>
              <w:t>(ФИО собственника</w:t>
            </w:r>
            <w:r w:rsidR="002516A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872E13">
              <w:rPr>
                <w:rFonts w:ascii="Times New Roman" w:hAnsi="Times New Roman" w:cs="Times New Roman"/>
                <w:sz w:val="20"/>
                <w:szCs w:val="28"/>
              </w:rPr>
              <w:t>полностью)</w:t>
            </w:r>
          </w:p>
        </w:tc>
      </w:tr>
      <w:tr w:rsidR="002F7DDE" w:rsidRPr="00872E13" w:rsidTr="0019463C">
        <w:tc>
          <w:tcPr>
            <w:tcW w:w="3544" w:type="dxa"/>
            <w:gridSpan w:val="3"/>
          </w:tcPr>
          <w:p w:rsidR="002F7DDE" w:rsidRPr="002F7DDE" w:rsidRDefault="002F7DDE" w:rsidP="002F7DD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документа, 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2F7DDE" w:rsidRPr="00A9195D" w:rsidRDefault="00A9195D" w:rsidP="00C958FE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паспорт</w:t>
            </w:r>
          </w:p>
        </w:tc>
      </w:tr>
      <w:tr w:rsidR="002F7DDE" w:rsidRPr="00872E13" w:rsidTr="0019463C">
        <w:tc>
          <w:tcPr>
            <w:tcW w:w="3544" w:type="dxa"/>
            <w:gridSpan w:val="3"/>
          </w:tcPr>
          <w:p w:rsidR="002F7DDE" w:rsidRDefault="002F7DDE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2F7DDE" w:rsidRPr="00872E13" w:rsidRDefault="002F7DDE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DE" w:rsidRPr="00872E13" w:rsidTr="0019463C">
        <w:tc>
          <w:tcPr>
            <w:tcW w:w="3544" w:type="dxa"/>
            <w:gridSpan w:val="3"/>
          </w:tcPr>
          <w:p w:rsidR="002F7DDE" w:rsidRPr="002F7DDE" w:rsidRDefault="002F7DDE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2F7DDE" w:rsidRPr="00A9195D" w:rsidRDefault="00A9195D" w:rsidP="00C958FE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45 05 256 256</w:t>
            </w:r>
          </w:p>
        </w:tc>
      </w:tr>
      <w:tr w:rsidR="002F7DDE" w:rsidRPr="00872E13" w:rsidTr="0019463C">
        <w:tc>
          <w:tcPr>
            <w:tcW w:w="3544" w:type="dxa"/>
            <w:gridSpan w:val="3"/>
          </w:tcPr>
          <w:p w:rsidR="002F7DDE" w:rsidRPr="00872E13" w:rsidRDefault="002F7DDE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2F7DDE" w:rsidRPr="00A9195D" w:rsidRDefault="00A9195D" w:rsidP="00C958FE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01.01.2001</w:t>
            </w:r>
          </w:p>
        </w:tc>
      </w:tr>
      <w:tr w:rsidR="0019463C" w:rsidRPr="00872E13" w:rsidTr="0019463C">
        <w:tc>
          <w:tcPr>
            <w:tcW w:w="3544" w:type="dxa"/>
            <w:gridSpan w:val="3"/>
          </w:tcPr>
          <w:p w:rsidR="0019463C" w:rsidRDefault="0019463C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19463C" w:rsidRPr="00A9195D" w:rsidRDefault="00A9195D" w:rsidP="00A9195D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111111, г. Москва, </w:t>
            </w:r>
          </w:p>
        </w:tc>
      </w:tr>
      <w:tr w:rsidR="005D1670" w:rsidRPr="00872E13" w:rsidTr="002F7DDE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5D1670" w:rsidRPr="00872E13" w:rsidRDefault="00A9195D" w:rsidP="00A9195D">
            <w:pPr>
              <w:tabs>
                <w:tab w:val="left" w:pos="2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Ивановская, д.36</w:t>
            </w: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5D1670" w:rsidRPr="00872E13" w:rsidTr="002F7DDE">
        <w:trPr>
          <w:trHeight w:val="224"/>
        </w:trPr>
        <w:tc>
          <w:tcPr>
            <w:tcW w:w="7348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872E13" w:rsidRDefault="005D1670" w:rsidP="005D1670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(почтовый индекс, улица, дом, корпус, квартира)</w:t>
            </w:r>
          </w:p>
        </w:tc>
      </w:tr>
      <w:tr w:rsidR="0097759D" w:rsidRPr="00872E13" w:rsidTr="0019463C">
        <w:trPr>
          <w:trHeight w:val="355"/>
        </w:trPr>
        <w:tc>
          <w:tcPr>
            <w:tcW w:w="2268" w:type="dxa"/>
            <w:gridSpan w:val="2"/>
            <w:vAlign w:val="center"/>
          </w:tcPr>
          <w:p w:rsidR="0097759D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Тел. домашний:</w:t>
            </w:r>
          </w:p>
        </w:tc>
        <w:tc>
          <w:tcPr>
            <w:tcW w:w="5080" w:type="dxa"/>
            <w:gridSpan w:val="3"/>
            <w:tcBorders>
              <w:bottom w:val="single" w:sz="4" w:space="0" w:color="auto"/>
            </w:tcBorders>
            <w:vAlign w:val="center"/>
          </w:tcPr>
          <w:p w:rsidR="0097759D" w:rsidRPr="00A9195D" w:rsidRDefault="00A9195D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8(495) 111-11-11</w:t>
            </w:r>
          </w:p>
        </w:tc>
      </w:tr>
      <w:tr w:rsidR="0097759D" w:rsidRPr="00872E13" w:rsidTr="0019463C">
        <w:trPr>
          <w:trHeight w:val="421"/>
        </w:trPr>
        <w:tc>
          <w:tcPr>
            <w:tcW w:w="2268" w:type="dxa"/>
            <w:gridSpan w:val="2"/>
            <w:vAlign w:val="center"/>
          </w:tcPr>
          <w:p w:rsidR="0097759D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Тел. сотовый: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59D" w:rsidRPr="00A9195D" w:rsidRDefault="00A9195D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(911) 111-11-11</w:t>
            </w:r>
          </w:p>
        </w:tc>
      </w:tr>
      <w:tr w:rsidR="002F7DDE" w:rsidRPr="00872E13" w:rsidTr="0019463C">
        <w:trPr>
          <w:trHeight w:val="421"/>
        </w:trPr>
        <w:tc>
          <w:tcPr>
            <w:tcW w:w="2268" w:type="dxa"/>
            <w:gridSpan w:val="2"/>
            <w:vAlign w:val="center"/>
          </w:tcPr>
          <w:p w:rsidR="002F7DDE" w:rsidRPr="002F7DDE" w:rsidRDefault="002F7DDE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DDE" w:rsidRPr="00A9195D" w:rsidRDefault="00A9195D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9195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Ivanov@yandex.ru</w:t>
            </w:r>
          </w:p>
        </w:tc>
      </w:tr>
    </w:tbl>
    <w:p w:rsidR="00DC42D6" w:rsidRPr="002A2FB8" w:rsidRDefault="00DC42D6">
      <w:pPr>
        <w:rPr>
          <w:rFonts w:ascii="Times New Roman" w:hAnsi="Times New Roman" w:cs="Times New Roman"/>
          <w:lang w:val="en-US"/>
        </w:rPr>
      </w:pPr>
    </w:p>
    <w:p w:rsidR="00671653" w:rsidRPr="006852DF" w:rsidRDefault="002F7DDE" w:rsidP="006716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О ПОДКЛЮЧЕНИИ (ТЕХНОЛОГИЧЕСКОМ ПРИСОЕДИНЕНИИ)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693"/>
        <w:gridCol w:w="6345"/>
      </w:tblGrid>
      <w:tr w:rsidR="002E0D68" w:rsidRPr="00872E13" w:rsidTr="003333F7">
        <w:tc>
          <w:tcPr>
            <w:tcW w:w="9572" w:type="dxa"/>
            <w:gridSpan w:val="3"/>
            <w:vAlign w:val="center"/>
          </w:tcPr>
          <w:p w:rsidR="002E0D68" w:rsidRPr="00872E13" w:rsidRDefault="002E0D68" w:rsidP="00A3333D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 w:rsidR="00A33F38">
              <w:rPr>
                <w:rFonts w:ascii="Times New Roman" w:hAnsi="Times New Roman" w:cs="Times New Roman"/>
                <w:sz w:val="28"/>
                <w:szCs w:val="24"/>
              </w:rPr>
              <w:t>заключить договор на</w:t>
            </w:r>
            <w:r w:rsidR="002F7DDE">
              <w:rPr>
                <w:rFonts w:ascii="Times New Roman" w:hAnsi="Times New Roman" w:cs="Times New Roman"/>
                <w:sz w:val="28"/>
                <w:szCs w:val="24"/>
              </w:rPr>
              <w:t xml:space="preserve"> подключение (технологическое</w:t>
            </w:r>
            <w:proofErr w:type="gramEnd"/>
          </w:p>
        </w:tc>
      </w:tr>
      <w:tr w:rsidR="00A3333D" w:rsidRPr="00872E13" w:rsidTr="003333F7">
        <w:trPr>
          <w:trHeight w:val="317"/>
        </w:trPr>
        <w:tc>
          <w:tcPr>
            <w:tcW w:w="3227" w:type="dxa"/>
            <w:gridSpan w:val="2"/>
            <w:vAlign w:val="center"/>
          </w:tcPr>
          <w:p w:rsidR="00A3333D" w:rsidRPr="00872E13" w:rsidRDefault="00A3333D" w:rsidP="00A3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присоединение</w:t>
            </w:r>
            <w:r w:rsidRPr="00A33F3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объекта</w:t>
            </w: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A3333D" w:rsidRPr="00425D45" w:rsidRDefault="0065000B" w:rsidP="0042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Жилой дом по адресу: </w:t>
            </w:r>
            <w:proofErr w:type="gramStart"/>
            <w:r w:rsidRPr="00425D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Pr="00425D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Москва, ул. Ивановская, </w:t>
            </w:r>
          </w:p>
        </w:tc>
      </w:tr>
      <w:tr w:rsidR="00D020C7" w:rsidRPr="00872E13" w:rsidTr="003333F7">
        <w:trPr>
          <w:trHeight w:val="317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D020C7" w:rsidRPr="00872E13" w:rsidRDefault="00425D45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D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 36</w:t>
            </w:r>
          </w:p>
        </w:tc>
      </w:tr>
      <w:tr w:rsidR="00671653" w:rsidRPr="00872E13" w:rsidTr="00411B20">
        <w:trPr>
          <w:trHeight w:val="354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671653" w:rsidRPr="00872E13" w:rsidRDefault="00671653" w:rsidP="00A33F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A33F38">
              <w:rPr>
                <w:rFonts w:ascii="Times New Roman" w:hAnsi="Times New Roman" w:cs="Times New Roman"/>
                <w:i/>
                <w:sz w:val="20"/>
              </w:rPr>
              <w:t>наименование и местонахождение объекта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A3333D" w:rsidRPr="008457C1" w:rsidTr="00411B20">
        <w:trPr>
          <w:trHeight w:val="409"/>
        </w:trPr>
        <w:tc>
          <w:tcPr>
            <w:tcW w:w="9572" w:type="dxa"/>
            <w:gridSpan w:val="3"/>
            <w:vAlign w:val="center"/>
          </w:tcPr>
          <w:p w:rsidR="008457C1" w:rsidRPr="003333F7" w:rsidRDefault="008457C1" w:rsidP="00411B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57C1">
              <w:rPr>
                <w:rFonts w:ascii="Times New Roman" w:hAnsi="Times New Roman" w:cs="Times New Roman"/>
                <w:sz w:val="24"/>
              </w:rPr>
              <w:t xml:space="preserve">в целях </w:t>
            </w:r>
            <w:r w:rsidRPr="008457C1">
              <w:rPr>
                <w:rFonts w:ascii="Times New Roman" w:hAnsi="Times New Roman" w:cs="Times New Roman"/>
                <w:i/>
                <w:sz w:val="24"/>
                <w:szCs w:val="28"/>
              </w:rPr>
              <w:t>(необходимо отметить галочкой слева один вариант)</w:t>
            </w:r>
            <w:r w:rsidRPr="008457C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  <w:tr w:rsidR="003333F7" w:rsidRPr="008457C1" w:rsidTr="002A2FB8">
        <w:trPr>
          <w:trHeight w:val="272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333F7" w:rsidRPr="003333F7" w:rsidRDefault="003333F7" w:rsidP="008457C1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5023B0" w:rsidRPr="00872E13" w:rsidTr="00650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0" w:rsidRPr="0065000B" w:rsidRDefault="0065000B" w:rsidP="0065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5023B0" w:rsidRPr="00872E13" w:rsidTr="00333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8457C1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5023B0" w:rsidRPr="00872E13" w:rsidTr="00333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8457C1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изменения схемы газоснабжения подключенного объекта капитального строительства</w:t>
            </w:r>
          </w:p>
        </w:tc>
      </w:tr>
      <w:tr w:rsidR="003333F7" w:rsidRPr="00872E13" w:rsidTr="003333F7">
        <w:trPr>
          <w:trHeight w:val="228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3333F7" w:rsidRPr="003333F7" w:rsidRDefault="003333F7" w:rsidP="008457C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B67593" w:rsidRPr="00872E13" w:rsidTr="00B67593">
        <w:trPr>
          <w:trHeight w:val="221"/>
        </w:trPr>
        <w:tc>
          <w:tcPr>
            <w:tcW w:w="9572" w:type="dxa"/>
            <w:gridSpan w:val="3"/>
            <w:vAlign w:val="center"/>
          </w:tcPr>
          <w:p w:rsidR="00B67593" w:rsidRPr="00B67593" w:rsidRDefault="00B67593" w:rsidP="00B6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владения и (или) пользования земельным участком</w:t>
            </w:r>
            <w:r w:rsidRPr="00B67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7593" w:rsidRPr="00872E13" w:rsidTr="00B67593">
        <w:trPr>
          <w:trHeight w:val="221"/>
        </w:trPr>
        <w:tc>
          <w:tcPr>
            <w:tcW w:w="9572" w:type="dxa"/>
            <w:gridSpan w:val="3"/>
            <w:tcBorders>
              <w:bottom w:val="single" w:sz="4" w:space="0" w:color="auto"/>
            </w:tcBorders>
            <w:vAlign w:val="center"/>
          </w:tcPr>
          <w:p w:rsidR="00B67593" w:rsidRPr="00FC5DD8" w:rsidRDefault="00FC5DD8" w:rsidP="00FC5D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D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аренды земельного участка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свидетельство на собственность земельного </w:t>
            </w:r>
          </w:p>
        </w:tc>
      </w:tr>
      <w:tr w:rsidR="00B67593" w:rsidRPr="00872E13" w:rsidTr="00B67593">
        <w:trPr>
          <w:trHeight w:val="221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593" w:rsidRPr="00FC5DD8" w:rsidRDefault="00FC5DD8" w:rsidP="00FC5D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участка. </w:t>
            </w:r>
            <w:r w:rsidRPr="00FC5D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Кадастровый номер: 77:00:11111:222</w:t>
            </w:r>
          </w:p>
        </w:tc>
      </w:tr>
      <w:tr w:rsidR="006E7973" w:rsidRPr="00872E13" w:rsidTr="006E7973">
        <w:trPr>
          <w:trHeight w:val="103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6E7973" w:rsidRPr="006E7973" w:rsidRDefault="006E7973" w:rsidP="006E7973">
            <w:pPr>
              <w:tabs>
                <w:tab w:val="left" w:pos="1654"/>
              </w:tabs>
              <w:rPr>
                <w:rFonts w:ascii="Times New Roman" w:hAnsi="Times New Roman" w:cs="Times New Roman"/>
                <w:b/>
                <w:sz w:val="2"/>
              </w:rPr>
            </w:pPr>
            <w:r>
              <w:rPr>
                <w:rFonts w:ascii="Times New Roman" w:hAnsi="Times New Roman" w:cs="Times New Roman"/>
                <w:b/>
                <w:sz w:val="2"/>
              </w:rPr>
              <w:tab/>
            </w:r>
          </w:p>
        </w:tc>
      </w:tr>
      <w:tr w:rsidR="008457C1" w:rsidRPr="00872E13" w:rsidTr="006E7973">
        <w:trPr>
          <w:trHeight w:val="615"/>
        </w:trPr>
        <w:tc>
          <w:tcPr>
            <w:tcW w:w="9572" w:type="dxa"/>
            <w:gridSpan w:val="3"/>
            <w:vAlign w:val="center"/>
          </w:tcPr>
          <w:p w:rsidR="008457C1" w:rsidRPr="008457C1" w:rsidRDefault="008457C1" w:rsidP="002A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 xml:space="preserve">ланируемые распределение максимального часового расхода газа и сроки ввода объекта </w:t>
            </w:r>
            <w:r w:rsidR="003333F7" w:rsidRPr="008457C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(по этапам и очередям):</w:t>
            </w:r>
            <w:r w:rsidR="0006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1B" w:rsidRPr="00061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7,2 м³/ч</w:t>
            </w:r>
          </w:p>
        </w:tc>
      </w:tr>
      <w:tr w:rsidR="003333F7" w:rsidRPr="00872E13" w:rsidTr="001F5DFA"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7C1" w:rsidRPr="00872E13" w:rsidTr="001F5DFA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7C1" w:rsidRPr="00872E13" w:rsidRDefault="008457C1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7C1" w:rsidRPr="00872E13" w:rsidTr="006E7973">
        <w:trPr>
          <w:trHeight w:val="955"/>
        </w:trPr>
        <w:tc>
          <w:tcPr>
            <w:tcW w:w="9572" w:type="dxa"/>
            <w:gridSpan w:val="3"/>
            <w:tcBorders>
              <w:top w:val="single" w:sz="4" w:space="0" w:color="auto"/>
            </w:tcBorders>
            <w:vAlign w:val="center"/>
          </w:tcPr>
          <w:p w:rsidR="008457C1" w:rsidRPr="001F5DFA" w:rsidRDefault="001F5DFA" w:rsidP="006E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1F5DFA">
              <w:rPr>
                <w:rFonts w:ascii="Times New Roman" w:hAnsi="Times New Roman" w:cs="Times New Roman"/>
                <w:sz w:val="24"/>
              </w:rPr>
              <w:t>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присоединения):</w:t>
            </w:r>
          </w:p>
        </w:tc>
      </w:tr>
      <w:tr w:rsidR="001F5DFA" w:rsidRPr="00872E13" w:rsidTr="001F5DFA">
        <w:tc>
          <w:tcPr>
            <w:tcW w:w="9572" w:type="dxa"/>
            <w:gridSpan w:val="3"/>
          </w:tcPr>
          <w:p w:rsidR="001F5DFA" w:rsidRPr="00872E13" w:rsidRDefault="001F5DFA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DFA" w:rsidRPr="00872E13" w:rsidTr="003333F7"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1F5DFA" w:rsidRPr="00425D45" w:rsidRDefault="0006111B" w:rsidP="006716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5D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 точка</w:t>
            </w:r>
          </w:p>
        </w:tc>
      </w:tr>
      <w:tr w:rsidR="001F5DFA" w:rsidRPr="00872E13" w:rsidTr="001F5DFA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5DFA" w:rsidRPr="00872E13" w:rsidRDefault="001F5DFA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DFA" w:rsidRPr="00872E13" w:rsidTr="001F5DFA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5DFA" w:rsidRPr="00872E13" w:rsidRDefault="001F5DFA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3F7" w:rsidRPr="00872E13" w:rsidTr="006E7973">
        <w:trPr>
          <w:trHeight w:val="680"/>
        </w:trPr>
        <w:tc>
          <w:tcPr>
            <w:tcW w:w="9572" w:type="dxa"/>
            <w:gridSpan w:val="3"/>
            <w:tcBorders>
              <w:top w:val="single" w:sz="4" w:space="0" w:color="auto"/>
            </w:tcBorders>
            <w:vAlign w:val="center"/>
          </w:tcPr>
          <w:p w:rsidR="003333F7" w:rsidRPr="003333F7" w:rsidRDefault="003333F7" w:rsidP="006E7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333F7">
              <w:rPr>
                <w:rFonts w:ascii="Times New Roman" w:hAnsi="Times New Roman" w:cs="Times New Roman"/>
                <w:sz w:val="24"/>
              </w:rPr>
              <w:t>омер и дата выдачи технических условий, полученных ранее заявителем (в случае если заявителю ранее предоставлялись технические условия</w:t>
            </w:r>
            <w:r w:rsidR="002A2FB8">
              <w:rPr>
                <w:rFonts w:ascii="Times New Roman" w:hAnsi="Times New Roman" w:cs="Times New Roman"/>
                <w:sz w:val="24"/>
              </w:rPr>
              <w:t>, информация об изменениях ТУ</w:t>
            </w:r>
            <w:r w:rsidRPr="003333F7">
              <w:rPr>
                <w:rFonts w:ascii="Times New Roman" w:hAnsi="Times New Roman" w:cs="Times New Roman"/>
                <w:sz w:val="24"/>
              </w:rPr>
              <w:t>):</w:t>
            </w: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F7" w:rsidRPr="00425D45" w:rsidRDefault="0006111B" w:rsidP="006716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5D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09-05-000 от 01.01.2015 г. </w:t>
            </w: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F7" w:rsidRPr="0006111B" w:rsidRDefault="003333F7" w:rsidP="006716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1653" w:rsidRPr="00872E13" w:rsidRDefault="00671653" w:rsidP="00671653">
      <w:pPr>
        <w:jc w:val="center"/>
        <w:rPr>
          <w:rFonts w:ascii="Times New Roman" w:hAnsi="Times New Roman" w:cs="Times New Roman"/>
          <w:b/>
        </w:rPr>
      </w:pPr>
    </w:p>
    <w:p w:rsidR="002E0D68" w:rsidRPr="0065000B" w:rsidRDefault="002E0D68" w:rsidP="002E0D68">
      <w:pPr>
        <w:rPr>
          <w:rFonts w:ascii="Times New Roman" w:hAnsi="Times New Roman" w:cs="Times New Roman"/>
          <w:b/>
          <w:i/>
          <w:sz w:val="24"/>
        </w:rPr>
      </w:pPr>
      <w:r w:rsidRPr="0065000B">
        <w:rPr>
          <w:rFonts w:ascii="Times New Roman" w:hAnsi="Times New Roman" w:cs="Times New Roman"/>
          <w:b/>
          <w:i/>
          <w:sz w:val="24"/>
        </w:rPr>
        <w:t>Перечень документов прилагаемых к заявке: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 xml:space="preserve">ситуационный план расположения земельного участка с привязкой к территории населенного пункта </w:t>
      </w:r>
      <w:r>
        <w:rPr>
          <w:rFonts w:ascii="Times New Roman" w:hAnsi="Times New Roman" w:cs="Times New Roman"/>
          <w:i/>
          <w:sz w:val="24"/>
        </w:rPr>
        <w:t>на 1 листе</w:t>
      </w:r>
      <w:r w:rsidRPr="001F5DF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1 экз.</w:t>
      </w:r>
      <w:r w:rsidRPr="001F5DF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расчет максимального часового расхода газа (не прилагается, если планируемый максимальный часовой расход газа не более 5 куб. метров).</w:t>
      </w:r>
    </w:p>
    <w:p w:rsidR="00995B56" w:rsidRDefault="00995B56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995B56" w:rsidRPr="007A0F2D" w:rsidRDefault="00995B56" w:rsidP="007A0F2D">
      <w:pPr>
        <w:rPr>
          <w:rFonts w:ascii="Times New Roman" w:hAnsi="Times New Roman" w:cs="Times New Roman"/>
          <w:b/>
        </w:rPr>
      </w:pPr>
    </w:p>
    <w:sectPr w:rsidR="00995B56" w:rsidRPr="007A0F2D" w:rsidSect="00DC4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D8" w:rsidRDefault="00FC5DD8" w:rsidP="001E5FD5">
      <w:pPr>
        <w:spacing w:after="0" w:line="240" w:lineRule="auto"/>
      </w:pPr>
      <w:r>
        <w:separator/>
      </w:r>
    </w:p>
  </w:endnote>
  <w:endnote w:type="continuationSeparator" w:id="0">
    <w:p w:rsidR="00FC5DD8" w:rsidRDefault="00FC5DD8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4369119"/>
      <w:docPartObj>
        <w:docPartGallery w:val="Page Numbers (Bottom of Page)"/>
        <w:docPartUnique/>
      </w:docPartObj>
    </w:sdtPr>
    <w:sdtContent>
      <w:p w:rsidR="00FC5DD8" w:rsidRPr="00531BCA" w:rsidRDefault="00CB517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531BCA">
          <w:rPr>
            <w:rFonts w:ascii="Times New Roman" w:hAnsi="Times New Roman" w:cs="Times New Roman"/>
            <w:sz w:val="24"/>
          </w:rPr>
          <w:fldChar w:fldCharType="begin"/>
        </w:r>
        <w:r w:rsidR="00FC5DD8" w:rsidRPr="00531BC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1BCA">
          <w:rPr>
            <w:rFonts w:ascii="Times New Roman" w:hAnsi="Times New Roman" w:cs="Times New Roman"/>
            <w:sz w:val="24"/>
          </w:rPr>
          <w:fldChar w:fldCharType="separate"/>
        </w:r>
        <w:r w:rsidR="00425D45">
          <w:rPr>
            <w:rFonts w:ascii="Times New Roman" w:hAnsi="Times New Roman" w:cs="Times New Roman"/>
            <w:noProof/>
            <w:sz w:val="24"/>
          </w:rPr>
          <w:t>1</w:t>
        </w:r>
        <w:r w:rsidRPr="00531B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C5DD8" w:rsidRDefault="00FC5D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D8" w:rsidRDefault="00FC5DD8" w:rsidP="001E5FD5">
      <w:pPr>
        <w:spacing w:after="0" w:line="240" w:lineRule="auto"/>
      </w:pPr>
      <w:r>
        <w:separator/>
      </w:r>
    </w:p>
  </w:footnote>
  <w:footnote w:type="continuationSeparator" w:id="0">
    <w:p w:rsidR="00FC5DD8" w:rsidRDefault="00FC5DD8" w:rsidP="001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50D"/>
    <w:multiLevelType w:val="hybridMultilevel"/>
    <w:tmpl w:val="69D20130"/>
    <w:lvl w:ilvl="0" w:tplc="6AC44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6111B"/>
    <w:rsid w:val="00064D33"/>
    <w:rsid w:val="000942E7"/>
    <w:rsid w:val="000E41D9"/>
    <w:rsid w:val="0019463C"/>
    <w:rsid w:val="001A4921"/>
    <w:rsid w:val="001E5FD5"/>
    <w:rsid w:val="001F3205"/>
    <w:rsid w:val="001F37C8"/>
    <w:rsid w:val="001F5DFA"/>
    <w:rsid w:val="002516A4"/>
    <w:rsid w:val="00265801"/>
    <w:rsid w:val="002A2FB8"/>
    <w:rsid w:val="002C33B8"/>
    <w:rsid w:val="002E0D68"/>
    <w:rsid w:val="002F7DDE"/>
    <w:rsid w:val="003333F7"/>
    <w:rsid w:val="00374E1A"/>
    <w:rsid w:val="003E50A4"/>
    <w:rsid w:val="003E6BAA"/>
    <w:rsid w:val="00411B20"/>
    <w:rsid w:val="00425D45"/>
    <w:rsid w:val="0045443E"/>
    <w:rsid w:val="005023B0"/>
    <w:rsid w:val="00507A14"/>
    <w:rsid w:val="00516E08"/>
    <w:rsid w:val="00531BCA"/>
    <w:rsid w:val="0055214E"/>
    <w:rsid w:val="00554208"/>
    <w:rsid w:val="00575D22"/>
    <w:rsid w:val="00582285"/>
    <w:rsid w:val="005B18B3"/>
    <w:rsid w:val="005D1670"/>
    <w:rsid w:val="005D55CB"/>
    <w:rsid w:val="0065000B"/>
    <w:rsid w:val="00671653"/>
    <w:rsid w:val="006852DF"/>
    <w:rsid w:val="006927E0"/>
    <w:rsid w:val="0069455C"/>
    <w:rsid w:val="006D4A81"/>
    <w:rsid w:val="006D5DC8"/>
    <w:rsid w:val="006E6DB9"/>
    <w:rsid w:val="006E7973"/>
    <w:rsid w:val="00703BA5"/>
    <w:rsid w:val="00706186"/>
    <w:rsid w:val="00735117"/>
    <w:rsid w:val="007471CF"/>
    <w:rsid w:val="007A0F2D"/>
    <w:rsid w:val="007B2945"/>
    <w:rsid w:val="007D68B8"/>
    <w:rsid w:val="008457C1"/>
    <w:rsid w:val="00872E13"/>
    <w:rsid w:val="00886CBE"/>
    <w:rsid w:val="00891F6E"/>
    <w:rsid w:val="008C2E4B"/>
    <w:rsid w:val="008C49CC"/>
    <w:rsid w:val="009601E7"/>
    <w:rsid w:val="00974314"/>
    <w:rsid w:val="0097759D"/>
    <w:rsid w:val="00995B56"/>
    <w:rsid w:val="009E104B"/>
    <w:rsid w:val="00A32545"/>
    <w:rsid w:val="00A3333D"/>
    <w:rsid w:val="00A33F38"/>
    <w:rsid w:val="00A77A63"/>
    <w:rsid w:val="00A9195D"/>
    <w:rsid w:val="00A963BF"/>
    <w:rsid w:val="00AB012A"/>
    <w:rsid w:val="00AC1C4F"/>
    <w:rsid w:val="00B0213E"/>
    <w:rsid w:val="00B158B9"/>
    <w:rsid w:val="00B67593"/>
    <w:rsid w:val="00BD1ACA"/>
    <w:rsid w:val="00C619F7"/>
    <w:rsid w:val="00C958FE"/>
    <w:rsid w:val="00CB5178"/>
    <w:rsid w:val="00D020C7"/>
    <w:rsid w:val="00D30F57"/>
    <w:rsid w:val="00D313E7"/>
    <w:rsid w:val="00DC42D6"/>
    <w:rsid w:val="00DC4CE7"/>
    <w:rsid w:val="00DF15A3"/>
    <w:rsid w:val="00E00AA2"/>
    <w:rsid w:val="00E071FC"/>
    <w:rsid w:val="00E21AEB"/>
    <w:rsid w:val="00E67C38"/>
    <w:rsid w:val="00ED6F86"/>
    <w:rsid w:val="00F47280"/>
    <w:rsid w:val="00FC2FCC"/>
    <w:rsid w:val="00FC5DD8"/>
    <w:rsid w:val="00FE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  <w:style w:type="paragraph" w:styleId="a9">
    <w:name w:val="Balloon Text"/>
    <w:basedOn w:val="a"/>
    <w:link w:val="aa"/>
    <w:uiPriority w:val="99"/>
    <w:semiHidden/>
    <w:unhideWhenUsed/>
    <w:rsid w:val="001F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90E10-4279-478A-B07E-CBCE5BD6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5</cp:revision>
  <cp:lastPrinted>2015-01-30T13:30:00Z</cp:lastPrinted>
  <dcterms:created xsi:type="dcterms:W3CDTF">2015-01-30T12:27:00Z</dcterms:created>
  <dcterms:modified xsi:type="dcterms:W3CDTF">2015-01-30T13:31:00Z</dcterms:modified>
</cp:coreProperties>
</file>