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14DA" w:rsidRPr="007B339F" w:rsidRDefault="008B14DA" w:rsidP="008B14DA">
      <w:pPr>
        <w:pStyle w:val="ConsPlusNonformat"/>
        <w:ind w:right="-31"/>
        <w:jc w:val="right"/>
        <w:rPr>
          <w:rFonts w:ascii="Times New Roman" w:hAnsi="Times New Roman" w:cs="Times New Roman"/>
          <w:sz w:val="24"/>
          <w:szCs w:val="24"/>
        </w:rPr>
      </w:pPr>
      <w:bookmarkStart w:id="0" w:name="P2130"/>
      <w:bookmarkEnd w:id="0"/>
      <w:r w:rsidRPr="007B339F">
        <w:rPr>
          <w:rFonts w:ascii="Times New Roman" w:hAnsi="Times New Roman" w:cs="Times New Roman"/>
          <w:sz w:val="24"/>
          <w:szCs w:val="24"/>
        </w:rPr>
        <w:t>Приложение N 6</w:t>
      </w:r>
    </w:p>
    <w:p w:rsidR="008B14DA" w:rsidRPr="007B339F" w:rsidRDefault="008B14DA" w:rsidP="008B14DA">
      <w:pPr>
        <w:pStyle w:val="ConsPlusNonformat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 w:rsidRPr="007B339F">
        <w:rPr>
          <w:rFonts w:ascii="Times New Roman" w:hAnsi="Times New Roman" w:cs="Times New Roman"/>
          <w:sz w:val="24"/>
          <w:szCs w:val="24"/>
        </w:rPr>
        <w:t>к приказу ФАС России</w:t>
      </w:r>
    </w:p>
    <w:p w:rsidR="008B14DA" w:rsidRPr="007B339F" w:rsidRDefault="008B14DA" w:rsidP="008B14DA">
      <w:pPr>
        <w:pStyle w:val="ConsPlusNonformat"/>
        <w:ind w:right="-31"/>
        <w:jc w:val="right"/>
        <w:rPr>
          <w:rFonts w:ascii="Times New Roman" w:hAnsi="Times New Roman" w:cs="Times New Roman"/>
          <w:sz w:val="24"/>
          <w:szCs w:val="24"/>
        </w:rPr>
      </w:pPr>
      <w:r w:rsidRPr="007B339F">
        <w:rPr>
          <w:rFonts w:ascii="Times New Roman" w:hAnsi="Times New Roman" w:cs="Times New Roman"/>
          <w:sz w:val="24"/>
          <w:szCs w:val="24"/>
        </w:rPr>
        <w:t>от 18.01.2019 N 38/19</w:t>
      </w:r>
    </w:p>
    <w:p w:rsidR="008B14DA" w:rsidRPr="007B339F" w:rsidRDefault="008B14DA" w:rsidP="008B14DA">
      <w:pPr>
        <w:pStyle w:val="ConsPlusNonformat"/>
        <w:ind w:right="-31"/>
        <w:jc w:val="right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  <w:r w:rsidRPr="007B339F">
        <w:rPr>
          <w:rFonts w:ascii="Times New Roman" w:hAnsi="Times New Roman" w:cs="Times New Roman"/>
          <w:sz w:val="24"/>
          <w:szCs w:val="24"/>
        </w:rPr>
        <w:t>Форма 3</w:t>
      </w:r>
    </w:p>
    <w:p w:rsidR="008B14DA" w:rsidRDefault="008B14DA" w:rsidP="00F9596B">
      <w:pPr>
        <w:pStyle w:val="ConsPlusNonformat"/>
        <w:jc w:val="center"/>
        <w:rPr>
          <w:rFonts w:ascii="Times New Roman" w:hAnsi="Times New Roman" w:cs="Times New Roman"/>
        </w:rPr>
      </w:pPr>
    </w:p>
    <w:p w:rsidR="00720313" w:rsidRPr="008B14DA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DA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720313" w:rsidRPr="008B14DA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DA">
        <w:rPr>
          <w:rFonts w:ascii="Times New Roman" w:hAnsi="Times New Roman" w:cs="Times New Roman"/>
          <w:b/>
          <w:sz w:val="24"/>
          <w:szCs w:val="24"/>
        </w:rPr>
        <w:t>о регистрации и ходе реализации заявок о подключении</w:t>
      </w:r>
    </w:p>
    <w:p w:rsidR="00720313" w:rsidRPr="008B14DA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DA">
        <w:rPr>
          <w:rFonts w:ascii="Times New Roman" w:hAnsi="Times New Roman" w:cs="Times New Roman"/>
          <w:b/>
          <w:sz w:val="24"/>
          <w:szCs w:val="24"/>
        </w:rPr>
        <w:t>(технологическом присоединении) к газораспределительным сетям</w:t>
      </w:r>
    </w:p>
    <w:p w:rsidR="00720313" w:rsidRPr="008B14DA" w:rsidRDefault="00720313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313" w:rsidRPr="008B14DA" w:rsidRDefault="00FD730F" w:rsidP="00F9596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14DA">
        <w:rPr>
          <w:rFonts w:ascii="Times New Roman" w:hAnsi="Times New Roman" w:cs="Times New Roman"/>
          <w:b/>
          <w:sz w:val="24"/>
          <w:szCs w:val="24"/>
        </w:rPr>
        <w:t>АО «МОСГАЗ»</w:t>
      </w:r>
    </w:p>
    <w:p w:rsidR="00720313" w:rsidRPr="00F9596B" w:rsidRDefault="00957456" w:rsidP="008B14DA">
      <w:pPr>
        <w:pStyle w:val="ConsPlusNormal"/>
        <w:ind w:right="-456" w:firstLine="5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4282D">
        <w:rPr>
          <w:rFonts w:ascii="Times New Roman" w:hAnsi="Times New Roman" w:cs="Times New Roman"/>
        </w:rPr>
        <w:t>Февраль</w:t>
      </w:r>
      <w:r w:rsidR="00B94F18">
        <w:rPr>
          <w:rFonts w:ascii="Times New Roman" w:hAnsi="Times New Roman" w:cs="Times New Roman"/>
        </w:rPr>
        <w:t xml:space="preserve"> </w:t>
      </w:r>
      <w:r w:rsidR="00FD730F">
        <w:rPr>
          <w:rFonts w:ascii="Times New Roman" w:hAnsi="Times New Roman" w:cs="Times New Roman"/>
        </w:rPr>
        <w:t>20</w:t>
      </w:r>
      <w:r w:rsidR="00F024DA">
        <w:rPr>
          <w:rFonts w:ascii="Times New Roman" w:hAnsi="Times New Roman" w:cs="Times New Roman"/>
        </w:rPr>
        <w:t>2</w:t>
      </w:r>
      <w:r w:rsidR="00896D2D">
        <w:rPr>
          <w:rFonts w:ascii="Times New Roman" w:hAnsi="Times New Roman" w:cs="Times New Roman"/>
        </w:rPr>
        <w:t>1</w:t>
      </w:r>
      <w:r w:rsidR="00F7477A">
        <w:rPr>
          <w:rFonts w:ascii="Times New Roman" w:hAnsi="Times New Roman" w:cs="Times New Roman"/>
        </w:rPr>
        <w:t xml:space="preserve"> года</w:t>
      </w:r>
    </w:p>
    <w:tbl>
      <w:tblPr>
        <w:tblW w:w="150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852"/>
        <w:gridCol w:w="1163"/>
        <w:gridCol w:w="1067"/>
        <w:gridCol w:w="850"/>
        <w:gridCol w:w="918"/>
        <w:gridCol w:w="850"/>
        <w:gridCol w:w="851"/>
        <w:gridCol w:w="992"/>
        <w:gridCol w:w="1276"/>
        <w:gridCol w:w="850"/>
        <w:gridCol w:w="1276"/>
        <w:gridCol w:w="851"/>
        <w:gridCol w:w="1059"/>
        <w:gridCol w:w="851"/>
        <w:gridCol w:w="783"/>
      </w:tblGrid>
      <w:tr w:rsidR="00720313" w:rsidRPr="00F9596B" w:rsidTr="00F01B30">
        <w:tc>
          <w:tcPr>
            <w:tcW w:w="604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N</w:t>
            </w:r>
          </w:p>
        </w:tc>
        <w:tc>
          <w:tcPr>
            <w:tcW w:w="3082" w:type="dxa"/>
            <w:gridSpan w:val="3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Категория заявителей</w:t>
            </w:r>
          </w:p>
        </w:tc>
        <w:tc>
          <w:tcPr>
            <w:tcW w:w="1768" w:type="dxa"/>
            <w:gridSpan w:val="2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Количество поступивших заявок</w:t>
            </w:r>
          </w:p>
        </w:tc>
        <w:tc>
          <w:tcPr>
            <w:tcW w:w="6095" w:type="dxa"/>
            <w:gridSpan w:val="6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Количество отклоненных заявок</w:t>
            </w:r>
          </w:p>
        </w:tc>
        <w:tc>
          <w:tcPr>
            <w:tcW w:w="1910" w:type="dxa"/>
            <w:gridSpan w:val="2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Количество заключенных договоров</w:t>
            </w:r>
          </w:p>
        </w:tc>
        <w:tc>
          <w:tcPr>
            <w:tcW w:w="1634" w:type="dxa"/>
            <w:gridSpan w:val="2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Количество выполненных присоединений</w:t>
            </w:r>
          </w:p>
        </w:tc>
      </w:tr>
      <w:tr w:rsidR="00432B71" w:rsidRPr="00F9596B" w:rsidTr="00F01B30">
        <w:tc>
          <w:tcPr>
            <w:tcW w:w="604" w:type="dxa"/>
            <w:vMerge/>
          </w:tcPr>
          <w:p w:rsidR="00720313" w:rsidRPr="008B14D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8B14D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918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8B14DA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8B14DA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850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851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8B14DA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8B14DA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4394" w:type="dxa"/>
            <w:gridSpan w:val="4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причина отклонения</w:t>
            </w:r>
          </w:p>
        </w:tc>
        <w:tc>
          <w:tcPr>
            <w:tcW w:w="851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1059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объем, м</w:t>
            </w:r>
            <w:r w:rsidRPr="008B14DA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Pr="008B14DA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  <w:tc>
          <w:tcPr>
            <w:tcW w:w="851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количество</w:t>
            </w:r>
          </w:p>
        </w:tc>
        <w:tc>
          <w:tcPr>
            <w:tcW w:w="783" w:type="dxa"/>
            <w:vMerge w:val="restart"/>
          </w:tcPr>
          <w:p w:rsidR="00720313" w:rsidRPr="008B14DA" w:rsidRDefault="009A744F" w:rsidP="00FD730F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объём</w:t>
            </w:r>
            <w:r w:rsidR="00720313" w:rsidRPr="008B14DA">
              <w:rPr>
                <w:rFonts w:ascii="Times New Roman" w:hAnsi="Times New Roman" w:cs="Times New Roman"/>
                <w:b/>
                <w:sz w:val="20"/>
              </w:rPr>
              <w:t>, м</w:t>
            </w:r>
            <w:r w:rsidR="00720313" w:rsidRPr="008B14DA">
              <w:rPr>
                <w:rFonts w:ascii="Times New Roman" w:hAnsi="Times New Roman" w:cs="Times New Roman"/>
                <w:b/>
                <w:sz w:val="20"/>
                <w:vertAlign w:val="superscript"/>
              </w:rPr>
              <w:t>3</w:t>
            </w:r>
            <w:r w:rsidR="00720313" w:rsidRPr="008B14DA">
              <w:rPr>
                <w:rFonts w:ascii="Times New Roman" w:hAnsi="Times New Roman" w:cs="Times New Roman"/>
                <w:b/>
                <w:sz w:val="20"/>
              </w:rPr>
              <w:t>/час</w:t>
            </w:r>
          </w:p>
        </w:tc>
      </w:tr>
      <w:tr w:rsidR="00432B71" w:rsidRPr="00F9596B" w:rsidTr="00F01B30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непредставление документов</w:t>
            </w:r>
          </w:p>
        </w:tc>
        <w:tc>
          <w:tcPr>
            <w:tcW w:w="3402" w:type="dxa"/>
            <w:gridSpan w:val="3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отсутствие технической возможности</w:t>
            </w: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71" w:rsidRPr="00F9596B" w:rsidTr="00F01B30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8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20313" w:rsidRPr="008B14DA" w:rsidRDefault="007203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в объектах газотранспортной организации</w:t>
            </w:r>
          </w:p>
        </w:tc>
        <w:tc>
          <w:tcPr>
            <w:tcW w:w="850" w:type="dxa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в сетях исполнителя</w:t>
            </w:r>
          </w:p>
        </w:tc>
        <w:tc>
          <w:tcPr>
            <w:tcW w:w="1276" w:type="dxa"/>
          </w:tcPr>
          <w:p w:rsidR="00720313" w:rsidRPr="008B14DA" w:rsidRDefault="0072031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8B14DA">
              <w:rPr>
                <w:rFonts w:ascii="Times New Roman" w:hAnsi="Times New Roman" w:cs="Times New Roman"/>
                <w:b/>
                <w:sz w:val="20"/>
              </w:rPr>
              <w:t>в технологически связанных с сетью газораспределения исполнителя сетях газораспределения</w:t>
            </w: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9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3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2B71" w:rsidRPr="00F9596B" w:rsidTr="00F01B30">
        <w:tc>
          <w:tcPr>
            <w:tcW w:w="604" w:type="dxa"/>
            <w:vMerge/>
          </w:tcPr>
          <w:p w:rsidR="00720313" w:rsidRPr="00F9596B" w:rsidRDefault="0072031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82" w:type="dxa"/>
            <w:gridSpan w:val="3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918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2" w:name="P2163"/>
            <w:bookmarkEnd w:id="2"/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3" w:name="P2164"/>
            <w:bookmarkEnd w:id="3"/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276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bookmarkStart w:id="4" w:name="P2165"/>
            <w:bookmarkEnd w:id="4"/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59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783" w:type="dxa"/>
          </w:tcPr>
          <w:p w:rsidR="00720313" w:rsidRPr="00F9596B" w:rsidRDefault="007203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13</w:t>
            </w: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5" w:name="P2170"/>
            <w:bookmarkEnd w:id="5"/>
            <w:r w:rsidRPr="00F9596B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2" w:type="dxa"/>
            <w:vMerge w:val="restart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 категория</w:t>
            </w:r>
          </w:p>
        </w:tc>
        <w:tc>
          <w:tcPr>
            <w:tcW w:w="1163" w:type="dxa"/>
            <w:vMerge w:val="restart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067" w:type="dxa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0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918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1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992" w:type="dxa"/>
            <w:vAlign w:val="center"/>
          </w:tcPr>
          <w:p w:rsidR="00DA6B2D" w:rsidRPr="00AC31D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059" w:type="dxa"/>
            <w:vAlign w:val="center"/>
          </w:tcPr>
          <w:p w:rsidR="00DA6B2D" w:rsidRPr="007233C4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851" w:type="dxa"/>
            <w:vAlign w:val="center"/>
          </w:tcPr>
          <w:p w:rsidR="00DA6B2D" w:rsidRPr="00DA6B2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6B2D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783" w:type="dxa"/>
            <w:vAlign w:val="center"/>
          </w:tcPr>
          <w:p w:rsidR="00DA6B2D" w:rsidRPr="00DA6B2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6B2D">
              <w:rPr>
                <w:rFonts w:ascii="Times New Roman" w:hAnsi="Times New Roman" w:cs="Times New Roman"/>
                <w:sz w:val="20"/>
              </w:rPr>
              <w:t>15,0</w:t>
            </w: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18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104,73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D0386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DA6B2D" w:rsidRPr="008F194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12,2</w:t>
            </w:r>
          </w:p>
        </w:tc>
        <w:tc>
          <w:tcPr>
            <w:tcW w:w="851" w:type="dxa"/>
            <w:vAlign w:val="center"/>
          </w:tcPr>
          <w:p w:rsidR="00DA6B2D" w:rsidRPr="00DA6B2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6B2D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783" w:type="dxa"/>
            <w:vAlign w:val="center"/>
          </w:tcPr>
          <w:p w:rsidR="00DA6B2D" w:rsidRPr="00DA6B2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6B2D">
              <w:rPr>
                <w:rFonts w:ascii="Times New Roman" w:hAnsi="Times New Roman" w:cs="Times New Roman"/>
                <w:sz w:val="20"/>
              </w:rPr>
              <w:t>20,0</w:t>
            </w: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6" w:name="P2200"/>
            <w:bookmarkEnd w:id="6"/>
            <w:r w:rsidRPr="00F9596B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 w:val="restart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067" w:type="dxa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плата</w:t>
            </w:r>
          </w:p>
        </w:tc>
        <w:tc>
          <w:tcPr>
            <w:tcW w:w="850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18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31,7</w:t>
            </w: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7233C4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59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11,07</w:t>
            </w:r>
          </w:p>
        </w:tc>
        <w:tc>
          <w:tcPr>
            <w:tcW w:w="851" w:type="dxa"/>
            <w:vAlign w:val="center"/>
          </w:tcPr>
          <w:p w:rsidR="00DA6B2D" w:rsidRPr="00E0458A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3" w:type="dxa"/>
            <w:vAlign w:val="center"/>
          </w:tcPr>
          <w:p w:rsidR="00DA6B2D" w:rsidRPr="00E0458A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7" w:type="dxa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DA6B2D" w:rsidRPr="004F1592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18" w:type="dxa"/>
            <w:vAlign w:val="center"/>
          </w:tcPr>
          <w:p w:rsidR="00DA6B2D" w:rsidRPr="00BE3223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11,7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059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49,27</w:t>
            </w:r>
          </w:p>
        </w:tc>
        <w:tc>
          <w:tcPr>
            <w:tcW w:w="851" w:type="dxa"/>
            <w:vAlign w:val="center"/>
          </w:tcPr>
          <w:p w:rsidR="00DA6B2D" w:rsidRPr="00E0458A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783" w:type="dxa"/>
            <w:vAlign w:val="center"/>
          </w:tcPr>
          <w:p w:rsidR="00DA6B2D" w:rsidRPr="00E0458A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2" w:type="dxa"/>
            <w:vMerge w:val="restart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 категория</w:t>
            </w:r>
          </w:p>
        </w:tc>
        <w:tc>
          <w:tcPr>
            <w:tcW w:w="1163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067" w:type="dxa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DA6B2D" w:rsidRPr="00BE3223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918" w:type="dxa"/>
            <w:vAlign w:val="center"/>
          </w:tcPr>
          <w:p w:rsidR="00DA6B2D" w:rsidRPr="00BE3223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850" w:type="dxa"/>
            <w:vAlign w:val="center"/>
          </w:tcPr>
          <w:p w:rsidR="00DA6B2D" w:rsidRPr="00AC31D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AC31D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613BEF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059" w:type="dxa"/>
            <w:vAlign w:val="center"/>
          </w:tcPr>
          <w:p w:rsidR="00DA6B2D" w:rsidRPr="007233C4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851" w:type="dxa"/>
            <w:vAlign w:val="center"/>
          </w:tcPr>
          <w:p w:rsidR="00DA6B2D" w:rsidRPr="005A2DD1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5A2DD1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067" w:type="dxa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DA6B2D" w:rsidRPr="006036AE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18" w:type="dxa"/>
            <w:vAlign w:val="center"/>
          </w:tcPr>
          <w:p w:rsidR="00DA6B2D" w:rsidRPr="006036AE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5535,01</w:t>
            </w:r>
          </w:p>
        </w:tc>
        <w:tc>
          <w:tcPr>
            <w:tcW w:w="850" w:type="dxa"/>
            <w:vAlign w:val="center"/>
          </w:tcPr>
          <w:p w:rsidR="00DA6B2D" w:rsidRPr="006036AE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DA6B2D" w:rsidRPr="006036AE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5841</w:t>
            </w:r>
          </w:p>
        </w:tc>
        <w:tc>
          <w:tcPr>
            <w:tcW w:w="992" w:type="dxa"/>
            <w:vAlign w:val="center"/>
          </w:tcPr>
          <w:p w:rsidR="00DA6B2D" w:rsidRPr="006036AE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059" w:type="dxa"/>
            <w:vAlign w:val="center"/>
          </w:tcPr>
          <w:p w:rsidR="00DA6B2D" w:rsidRPr="007233C4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4 581,1</w:t>
            </w:r>
          </w:p>
        </w:tc>
        <w:tc>
          <w:tcPr>
            <w:tcW w:w="851" w:type="dxa"/>
            <w:vAlign w:val="center"/>
          </w:tcPr>
          <w:p w:rsidR="00DA6B2D" w:rsidRPr="00F01B30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01B30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2" w:type="dxa"/>
            <w:vMerge w:val="restart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III категория</w:t>
            </w:r>
          </w:p>
        </w:tc>
        <w:tc>
          <w:tcPr>
            <w:tcW w:w="1163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физическое лицо</w:t>
            </w:r>
          </w:p>
        </w:tc>
        <w:tc>
          <w:tcPr>
            <w:tcW w:w="1067" w:type="dxa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DA6B2D" w:rsidRPr="006036AE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DA6B2D" w:rsidRPr="006036AE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3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юридическое лицо</w:t>
            </w:r>
          </w:p>
        </w:tc>
        <w:tc>
          <w:tcPr>
            <w:tcW w:w="1067" w:type="dxa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стандартизированные ставки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52" w:type="dxa"/>
            <w:vMerge w:val="restart"/>
            <w:vAlign w:val="center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индивидуальный проект</w:t>
            </w:r>
          </w:p>
        </w:tc>
        <w:tc>
          <w:tcPr>
            <w:tcW w:w="2230" w:type="dxa"/>
            <w:gridSpan w:val="2"/>
          </w:tcPr>
          <w:p w:rsidR="00DA6B2D" w:rsidRPr="00E35758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E35758">
              <w:rPr>
                <w:rFonts w:ascii="Times New Roman" w:hAnsi="Times New Roman" w:cs="Times New Roman"/>
                <w:sz w:val="20"/>
              </w:rPr>
              <w:t>максимальный часовой расход газа более 500 м</w:t>
            </w:r>
            <w:r w:rsidRPr="00E35758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E35758">
              <w:rPr>
                <w:rFonts w:ascii="Times New Roman" w:hAnsi="Times New Roman" w:cs="Times New Roman"/>
                <w:sz w:val="20"/>
              </w:rPr>
              <w:t xml:space="preserve"> и/или  давление свыше 0,6 МПа</w:t>
            </w:r>
          </w:p>
        </w:tc>
        <w:tc>
          <w:tcPr>
            <w:tcW w:w="850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DA6B2D" w:rsidRPr="00D17DDA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проведение лесоустроительных работ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 xml:space="preserve">врезка в газопроводы диаметром более 250 мм под давлением не менее 0,3 </w:t>
            </w:r>
            <w:r w:rsidRPr="00F9596B">
              <w:rPr>
                <w:rFonts w:ascii="Times New Roman" w:hAnsi="Times New Roman" w:cs="Times New Roman"/>
                <w:sz w:val="20"/>
              </w:rPr>
              <w:lastRenderedPageBreak/>
              <w:t>МПа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</w:t>
            </w:r>
          </w:p>
        </w:tc>
        <w:tc>
          <w:tcPr>
            <w:tcW w:w="918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23138,2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5826,5</w:t>
            </w: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DA6B2D" w:rsidRPr="00F9596B" w:rsidRDefault="00DA6B2D" w:rsidP="00DA6B2D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переход через водные преграды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прокладка газопроводов по болотам, в скальных породах, охраняемых территориях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59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2" w:type="dxa"/>
            <w:vMerge/>
          </w:tcPr>
          <w:p w:rsidR="00DA6B2D" w:rsidRPr="00F9596B" w:rsidRDefault="00DA6B2D" w:rsidP="00DA6B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0" w:type="dxa"/>
            <w:gridSpan w:val="2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прокладка газопровода длиной более 30 м и диаметром более 158 мм бестраншейным способом</w:t>
            </w: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18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059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53600</w:t>
            </w:r>
          </w:p>
        </w:tc>
        <w:tc>
          <w:tcPr>
            <w:tcW w:w="851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3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A6B2D" w:rsidRPr="00F9596B" w:rsidTr="00F01B30">
        <w:tc>
          <w:tcPr>
            <w:tcW w:w="604" w:type="dxa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3082" w:type="dxa"/>
            <w:gridSpan w:val="3"/>
          </w:tcPr>
          <w:p w:rsidR="00DA6B2D" w:rsidRPr="00F9596B" w:rsidRDefault="00DA6B2D" w:rsidP="00DA6B2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F9596B">
              <w:rPr>
                <w:rFonts w:ascii="Times New Roman" w:hAnsi="Times New Roman" w:cs="Times New Roman"/>
                <w:sz w:val="20"/>
              </w:rPr>
              <w:t>Итого:</w:t>
            </w:r>
          </w:p>
        </w:tc>
        <w:tc>
          <w:tcPr>
            <w:tcW w:w="850" w:type="dxa"/>
            <w:vAlign w:val="center"/>
          </w:tcPr>
          <w:p w:rsidR="00DA6B2D" w:rsidRPr="000511B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918" w:type="dxa"/>
            <w:vAlign w:val="center"/>
          </w:tcPr>
          <w:p w:rsidR="00DA6B2D" w:rsidRPr="00D17DDA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28886,34</w:t>
            </w:r>
          </w:p>
        </w:tc>
        <w:tc>
          <w:tcPr>
            <w:tcW w:w="850" w:type="dxa"/>
            <w:vAlign w:val="center"/>
          </w:tcPr>
          <w:p w:rsidR="00DA6B2D" w:rsidRPr="000511B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851" w:type="dxa"/>
            <w:vAlign w:val="center"/>
          </w:tcPr>
          <w:p w:rsidR="00DA6B2D" w:rsidRPr="000511B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5971,61</w:t>
            </w:r>
          </w:p>
        </w:tc>
        <w:tc>
          <w:tcPr>
            <w:tcW w:w="992" w:type="dxa"/>
            <w:vAlign w:val="center"/>
          </w:tcPr>
          <w:p w:rsidR="00DA6B2D" w:rsidRPr="000511B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:rsidR="00DA6B2D" w:rsidRPr="00F9596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Align w:val="center"/>
          </w:tcPr>
          <w:p w:rsidR="00DA6B2D" w:rsidRPr="000511B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1276" w:type="dxa"/>
            <w:vAlign w:val="center"/>
          </w:tcPr>
          <w:p w:rsidR="00DA6B2D" w:rsidRPr="000043BB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059" w:type="dxa"/>
            <w:vAlign w:val="center"/>
          </w:tcPr>
          <w:p w:rsidR="00DA6B2D" w:rsidRPr="005042E8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58308,64</w:t>
            </w:r>
          </w:p>
        </w:tc>
        <w:tc>
          <w:tcPr>
            <w:tcW w:w="851" w:type="dxa"/>
            <w:vAlign w:val="center"/>
          </w:tcPr>
          <w:p w:rsidR="00DA6B2D" w:rsidRPr="00DA6B2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6B2D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783" w:type="dxa"/>
            <w:vAlign w:val="center"/>
          </w:tcPr>
          <w:p w:rsidR="00DA6B2D" w:rsidRPr="00DA6B2D" w:rsidRDefault="00DA6B2D" w:rsidP="00DA6B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A6B2D">
              <w:rPr>
                <w:rFonts w:ascii="Times New Roman" w:hAnsi="Times New Roman" w:cs="Times New Roman"/>
                <w:sz w:val="20"/>
              </w:rPr>
              <w:t>35,0</w:t>
            </w:r>
          </w:p>
        </w:tc>
      </w:tr>
    </w:tbl>
    <w:p w:rsidR="005C3CA8" w:rsidRDefault="005C3CA8">
      <w:pPr>
        <w:pStyle w:val="ConsPlusNormal"/>
        <w:jc w:val="right"/>
        <w:outlineLvl w:val="0"/>
        <w:rPr>
          <w:rFonts w:ascii="Times New Roman" w:hAnsi="Times New Roman" w:cs="Times New Roman"/>
        </w:rPr>
      </w:pPr>
      <w:bookmarkStart w:id="7" w:name="P2395"/>
      <w:bookmarkStart w:id="8" w:name="P2502"/>
      <w:bookmarkEnd w:id="7"/>
      <w:bookmarkEnd w:id="8"/>
    </w:p>
    <w:sectPr w:rsidR="005C3CA8" w:rsidSect="001C5E10">
      <w:pgSz w:w="16838" w:h="11905" w:orient="landscape"/>
      <w:pgMar w:top="1134" w:right="1134" w:bottom="850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14DA" w:rsidRDefault="008B14DA" w:rsidP="008B14DA">
      <w:pPr>
        <w:spacing w:after="0" w:line="240" w:lineRule="auto"/>
      </w:pPr>
      <w:r>
        <w:separator/>
      </w:r>
    </w:p>
  </w:endnote>
  <w:endnote w:type="continuationSeparator" w:id="0">
    <w:p w:rsidR="008B14DA" w:rsidRDefault="008B14DA" w:rsidP="008B1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14DA" w:rsidRDefault="008B14DA" w:rsidP="008B14DA">
      <w:pPr>
        <w:spacing w:after="0" w:line="240" w:lineRule="auto"/>
      </w:pPr>
      <w:r>
        <w:separator/>
      </w:r>
    </w:p>
  </w:footnote>
  <w:footnote w:type="continuationSeparator" w:id="0">
    <w:p w:rsidR="008B14DA" w:rsidRDefault="008B14DA" w:rsidP="008B1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313"/>
    <w:rsid w:val="000043BB"/>
    <w:rsid w:val="00022620"/>
    <w:rsid w:val="000420B5"/>
    <w:rsid w:val="0004282D"/>
    <w:rsid w:val="000511BD"/>
    <w:rsid w:val="00051A7B"/>
    <w:rsid w:val="0005325F"/>
    <w:rsid w:val="000578DB"/>
    <w:rsid w:val="000657A8"/>
    <w:rsid w:val="000B4E99"/>
    <w:rsid w:val="000B7681"/>
    <w:rsid w:val="000C4FB6"/>
    <w:rsid w:val="000D5CDC"/>
    <w:rsid w:val="000D6E09"/>
    <w:rsid w:val="001250D6"/>
    <w:rsid w:val="0018076F"/>
    <w:rsid w:val="001A1FF5"/>
    <w:rsid w:val="001C522E"/>
    <w:rsid w:val="001C5E10"/>
    <w:rsid w:val="001D6B0B"/>
    <w:rsid w:val="001D6C33"/>
    <w:rsid w:val="001E5F68"/>
    <w:rsid w:val="002572E8"/>
    <w:rsid w:val="0027561A"/>
    <w:rsid w:val="00281C6C"/>
    <w:rsid w:val="002A57FA"/>
    <w:rsid w:val="002A6369"/>
    <w:rsid w:val="002B013E"/>
    <w:rsid w:val="002C0FD0"/>
    <w:rsid w:val="002D7D34"/>
    <w:rsid w:val="002E6039"/>
    <w:rsid w:val="002E7491"/>
    <w:rsid w:val="002F50C6"/>
    <w:rsid w:val="003006A2"/>
    <w:rsid w:val="00324E96"/>
    <w:rsid w:val="003312B7"/>
    <w:rsid w:val="00335441"/>
    <w:rsid w:val="00336868"/>
    <w:rsid w:val="00337BD8"/>
    <w:rsid w:val="00374C3C"/>
    <w:rsid w:val="00386BAD"/>
    <w:rsid w:val="003A77FC"/>
    <w:rsid w:val="003F4117"/>
    <w:rsid w:val="00417B5A"/>
    <w:rsid w:val="00432B71"/>
    <w:rsid w:val="00461CEF"/>
    <w:rsid w:val="004636D2"/>
    <w:rsid w:val="00474D69"/>
    <w:rsid w:val="00482314"/>
    <w:rsid w:val="004B0030"/>
    <w:rsid w:val="004C2B0B"/>
    <w:rsid w:val="004C2BA0"/>
    <w:rsid w:val="004C48A1"/>
    <w:rsid w:val="004D70A0"/>
    <w:rsid w:val="004F1592"/>
    <w:rsid w:val="004F382B"/>
    <w:rsid w:val="005042E8"/>
    <w:rsid w:val="00520662"/>
    <w:rsid w:val="00545336"/>
    <w:rsid w:val="005502C8"/>
    <w:rsid w:val="00560C70"/>
    <w:rsid w:val="00562570"/>
    <w:rsid w:val="00562837"/>
    <w:rsid w:val="005661D4"/>
    <w:rsid w:val="005823AD"/>
    <w:rsid w:val="00582971"/>
    <w:rsid w:val="00582A7F"/>
    <w:rsid w:val="005C3CA8"/>
    <w:rsid w:val="005E3FB4"/>
    <w:rsid w:val="006036AE"/>
    <w:rsid w:val="00613BEF"/>
    <w:rsid w:val="006360FC"/>
    <w:rsid w:val="00641F2D"/>
    <w:rsid w:val="00650C38"/>
    <w:rsid w:val="00650F66"/>
    <w:rsid w:val="0065656B"/>
    <w:rsid w:val="006615EE"/>
    <w:rsid w:val="00676BE6"/>
    <w:rsid w:val="00681B7A"/>
    <w:rsid w:val="00682537"/>
    <w:rsid w:val="006B3741"/>
    <w:rsid w:val="006B40FE"/>
    <w:rsid w:val="006C2A16"/>
    <w:rsid w:val="006C5A3B"/>
    <w:rsid w:val="00720313"/>
    <w:rsid w:val="00735A2D"/>
    <w:rsid w:val="007C1108"/>
    <w:rsid w:val="007C13EF"/>
    <w:rsid w:val="007C14BE"/>
    <w:rsid w:val="007E456D"/>
    <w:rsid w:val="00896D2D"/>
    <w:rsid w:val="008A0DE1"/>
    <w:rsid w:val="008B14DA"/>
    <w:rsid w:val="008B24D5"/>
    <w:rsid w:val="008C709C"/>
    <w:rsid w:val="008D57D2"/>
    <w:rsid w:val="008F1948"/>
    <w:rsid w:val="00907604"/>
    <w:rsid w:val="009116D8"/>
    <w:rsid w:val="00921249"/>
    <w:rsid w:val="00942FE2"/>
    <w:rsid w:val="00945837"/>
    <w:rsid w:val="00957456"/>
    <w:rsid w:val="00992469"/>
    <w:rsid w:val="009A744F"/>
    <w:rsid w:val="009B3EBD"/>
    <w:rsid w:val="00A00982"/>
    <w:rsid w:val="00A26B00"/>
    <w:rsid w:val="00A337CC"/>
    <w:rsid w:val="00A355F5"/>
    <w:rsid w:val="00A36E19"/>
    <w:rsid w:val="00A562FA"/>
    <w:rsid w:val="00A97424"/>
    <w:rsid w:val="00AC31DB"/>
    <w:rsid w:val="00AF6B15"/>
    <w:rsid w:val="00B257FC"/>
    <w:rsid w:val="00B25D89"/>
    <w:rsid w:val="00B82BFB"/>
    <w:rsid w:val="00B911C9"/>
    <w:rsid w:val="00B94F18"/>
    <w:rsid w:val="00BB4F8B"/>
    <w:rsid w:val="00BE3223"/>
    <w:rsid w:val="00BE51A1"/>
    <w:rsid w:val="00C614D8"/>
    <w:rsid w:val="00C9241D"/>
    <w:rsid w:val="00CB1685"/>
    <w:rsid w:val="00CC4D72"/>
    <w:rsid w:val="00CD5CBD"/>
    <w:rsid w:val="00CF1194"/>
    <w:rsid w:val="00D170E1"/>
    <w:rsid w:val="00D17DDA"/>
    <w:rsid w:val="00D22E7A"/>
    <w:rsid w:val="00D80CCF"/>
    <w:rsid w:val="00DA6B2D"/>
    <w:rsid w:val="00DB2A08"/>
    <w:rsid w:val="00E0458A"/>
    <w:rsid w:val="00E32890"/>
    <w:rsid w:val="00E35758"/>
    <w:rsid w:val="00E37982"/>
    <w:rsid w:val="00E55D61"/>
    <w:rsid w:val="00E919F3"/>
    <w:rsid w:val="00EA5A5E"/>
    <w:rsid w:val="00EC0C0F"/>
    <w:rsid w:val="00F01B30"/>
    <w:rsid w:val="00F024DA"/>
    <w:rsid w:val="00F353C7"/>
    <w:rsid w:val="00F668B6"/>
    <w:rsid w:val="00F67428"/>
    <w:rsid w:val="00F70DEA"/>
    <w:rsid w:val="00F7477A"/>
    <w:rsid w:val="00F9596B"/>
    <w:rsid w:val="00FC0338"/>
    <w:rsid w:val="00FD730F"/>
    <w:rsid w:val="00FE02DF"/>
    <w:rsid w:val="00FF1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546F6B-9705-4FE9-8662-09428AC67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7203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7203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7203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72031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1A1FF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D5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5CD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B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B14DA"/>
  </w:style>
  <w:style w:type="paragraph" w:styleId="a8">
    <w:name w:val="footer"/>
    <w:basedOn w:val="a"/>
    <w:link w:val="a9"/>
    <w:uiPriority w:val="99"/>
    <w:unhideWhenUsed/>
    <w:rsid w:val="008B14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B14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43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F5C056-CFB9-4356-BA96-35E222A3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281</Words>
  <Characters>1603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Савёлова Анастасия Владимировна</dc:creator>
  <cp:lastModifiedBy>Родионова Ольга Сергеевна</cp:lastModifiedBy>
  <cp:revision>2</cp:revision>
  <cp:lastPrinted>2021-02-09T09:06:00Z</cp:lastPrinted>
  <dcterms:created xsi:type="dcterms:W3CDTF">2021-03-09T13:03:00Z</dcterms:created>
  <dcterms:modified xsi:type="dcterms:W3CDTF">2021-03-09T13:03:00Z</dcterms:modified>
</cp:coreProperties>
</file>