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5D7CC4" w:rsidRDefault="000F0714" w:rsidP="000F0714">
      <w:pPr>
        <w:pStyle w:val="a7"/>
        <w:jc w:val="center"/>
      </w:pPr>
      <w:r w:rsidRPr="005D7CC4">
        <w:t xml:space="preserve">Сводная ведомость результатов </w:t>
      </w:r>
      <w:r w:rsidR="004654AF" w:rsidRPr="005D7CC4">
        <w:t xml:space="preserve">проведения </w:t>
      </w:r>
      <w:r w:rsidRPr="005D7CC4">
        <w:t>специальной оценки условий труда</w:t>
      </w:r>
    </w:p>
    <w:p w:rsidR="00B3448B" w:rsidRPr="005D7CC4" w:rsidRDefault="00B3448B" w:rsidP="00B3448B"/>
    <w:p w:rsidR="00B3448B" w:rsidRPr="005D7CC4" w:rsidRDefault="00B3448B" w:rsidP="00B3448B">
      <w:r w:rsidRPr="005D7CC4">
        <w:t>Наименование организации:</w:t>
      </w:r>
      <w:r w:rsidRPr="005D7CC4">
        <w:rPr>
          <w:rStyle w:val="a9"/>
        </w:rPr>
        <w:t xml:space="preserve"> </w:t>
      </w:r>
      <w:fldSimple w:instr=" DOCVARIABLE ceh_info \* MERGEFORMAT ">
        <w:r w:rsidR="00252EE7" w:rsidRPr="00252EE7">
          <w:rPr>
            <w:rStyle w:val="a9"/>
          </w:rPr>
          <w:t>Акционерное общество «МОСГАЗ»</w:t>
        </w:r>
      </w:fldSimple>
      <w:r w:rsidRPr="005D7CC4">
        <w:rPr>
          <w:rStyle w:val="a9"/>
        </w:rPr>
        <w:t> </w:t>
      </w:r>
    </w:p>
    <w:p w:rsidR="00F06873" w:rsidRPr="005D7CC4" w:rsidRDefault="00F06873" w:rsidP="004654AF">
      <w:pPr>
        <w:suppressAutoHyphens/>
        <w:jc w:val="right"/>
      </w:pPr>
      <w:r w:rsidRPr="005D7CC4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5D7CC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5D7CC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5D7CC4">
              <w:rPr>
                <w:rFonts w:ascii="Times New Roman" w:hAnsi="Times New Roman"/>
                <w:sz w:val="20"/>
                <w:szCs w:val="20"/>
              </w:rPr>
              <w:t>и</w:t>
            </w:r>
            <w:r w:rsidRPr="005D7CC4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5D7CC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5D7CC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5D7CC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5D7CC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5D7CC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5D7CC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5D7CC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5D7CC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C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5D7CC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5D7CC4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5D7CC4">
              <w:rPr>
                <w:rFonts w:ascii="Times New Roman" w:hAnsi="Times New Roman"/>
                <w:sz w:val="20"/>
                <w:szCs w:val="20"/>
              </w:rPr>
              <w:t>с</w:t>
            </w:r>
            <w:r w:rsidRPr="005D7CC4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5D7CC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5D7CC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5D7CC4" w:rsidTr="004654AF">
        <w:trPr>
          <w:jc w:val="center"/>
        </w:trPr>
        <w:tc>
          <w:tcPr>
            <w:tcW w:w="3518" w:type="dxa"/>
            <w:vAlign w:val="center"/>
          </w:tcPr>
          <w:p w:rsidR="00AF1EDF" w:rsidRPr="005D7CC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5D7CC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5D7CC4" w:rsidRDefault="00252EE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5D7CC4" w:rsidRDefault="00252EE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5D7CC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5D7CC4" w:rsidRDefault="00F06873" w:rsidP="00F06873">
      <w:pPr>
        <w:jc w:val="right"/>
      </w:pPr>
      <w:r w:rsidRPr="005D7CC4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5D7CC4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5D7CC4" w:rsidRDefault="004654AF" w:rsidP="00F06873">
            <w:pPr>
              <w:jc w:val="center"/>
              <w:rPr>
                <w:sz w:val="20"/>
              </w:rPr>
            </w:pPr>
            <w:r w:rsidRPr="005D7CC4">
              <w:rPr>
                <w:color w:val="000000"/>
                <w:sz w:val="20"/>
              </w:rPr>
              <w:t>Инд</w:t>
            </w:r>
            <w:r w:rsidRPr="005D7CC4">
              <w:rPr>
                <w:color w:val="000000"/>
                <w:sz w:val="20"/>
              </w:rPr>
              <w:t>и</w:t>
            </w:r>
            <w:r w:rsidRPr="005D7CC4">
              <w:rPr>
                <w:color w:val="000000"/>
                <w:sz w:val="20"/>
              </w:rPr>
              <w:t>ви</w:t>
            </w:r>
            <w:r w:rsidRPr="005D7CC4">
              <w:rPr>
                <w:color w:val="000000"/>
                <w:sz w:val="20"/>
              </w:rPr>
              <w:softHyphen/>
              <w:t>дуал</w:t>
            </w:r>
            <w:r w:rsidRPr="005D7CC4">
              <w:rPr>
                <w:color w:val="000000"/>
                <w:sz w:val="20"/>
              </w:rPr>
              <w:t>ь</w:t>
            </w:r>
            <w:r w:rsidRPr="005D7CC4">
              <w:rPr>
                <w:color w:val="000000"/>
                <w:sz w:val="20"/>
              </w:rPr>
              <w:t>ный номер рабоч</w:t>
            </w:r>
            <w:r w:rsidRPr="005D7CC4">
              <w:rPr>
                <w:color w:val="000000"/>
                <w:sz w:val="20"/>
              </w:rPr>
              <w:t>е</w:t>
            </w:r>
            <w:r w:rsidRPr="005D7CC4">
              <w:rPr>
                <w:color w:val="000000"/>
                <w:sz w:val="20"/>
              </w:rPr>
              <w:t>го ме</w:t>
            </w:r>
            <w:r w:rsidRPr="005D7CC4">
              <w:rPr>
                <w:color w:val="000000"/>
                <w:sz w:val="20"/>
              </w:rPr>
              <w:t>с</w:t>
            </w:r>
            <w:r w:rsidRPr="005D7CC4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5D7CC4" w:rsidRDefault="004654AF" w:rsidP="004654AF">
            <w:pPr>
              <w:jc w:val="center"/>
              <w:rPr>
                <w:color w:val="000000"/>
                <w:sz w:val="20"/>
              </w:rPr>
            </w:pPr>
            <w:r w:rsidRPr="005D7CC4">
              <w:rPr>
                <w:color w:val="000000"/>
                <w:sz w:val="20"/>
              </w:rPr>
              <w:t>Профессия/</w:t>
            </w:r>
            <w:r w:rsidRPr="005D7CC4">
              <w:rPr>
                <w:color w:val="000000"/>
                <w:sz w:val="20"/>
              </w:rPr>
              <w:br/>
              <w:t>должность/</w:t>
            </w:r>
            <w:r w:rsidRPr="005D7CC4">
              <w:rPr>
                <w:color w:val="000000"/>
                <w:sz w:val="20"/>
              </w:rPr>
              <w:br/>
              <w:t>специальность рабо</w:t>
            </w:r>
            <w:r w:rsidRPr="005D7CC4">
              <w:rPr>
                <w:color w:val="000000"/>
                <w:sz w:val="20"/>
              </w:rPr>
              <w:t>т</w:t>
            </w:r>
            <w:r w:rsidRPr="005D7CC4">
              <w:rPr>
                <w:color w:val="000000"/>
                <w:sz w:val="20"/>
              </w:rPr>
              <w:t xml:space="preserve">ника </w:t>
            </w:r>
          </w:p>
          <w:p w:rsidR="00F06873" w:rsidRPr="005D7CC4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5D7CC4" w:rsidRDefault="00F06873" w:rsidP="00F06873">
            <w:pPr>
              <w:jc w:val="center"/>
              <w:rPr>
                <w:sz w:val="20"/>
              </w:rPr>
            </w:pPr>
            <w:r w:rsidRPr="005D7CC4">
              <w:rPr>
                <w:sz w:val="20"/>
              </w:rPr>
              <w:t>Классы</w:t>
            </w:r>
            <w:r w:rsidR="004654AF" w:rsidRPr="005D7CC4">
              <w:rPr>
                <w:sz w:val="20"/>
              </w:rPr>
              <w:t xml:space="preserve"> </w:t>
            </w:r>
            <w:r w:rsidR="004654AF" w:rsidRPr="005D7CC4">
              <w:rPr>
                <w:color w:val="000000"/>
                <w:sz w:val="20"/>
              </w:rPr>
              <w:t>(подклассы)</w:t>
            </w:r>
            <w:r w:rsidRPr="005D7CC4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5D7CC4">
              <w:rPr>
                <w:color w:val="000000"/>
                <w:sz w:val="16"/>
                <w:szCs w:val="16"/>
              </w:rPr>
              <w:t>о</w:t>
            </w:r>
            <w:r w:rsidRPr="005D7CC4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5D7CC4">
              <w:rPr>
                <w:color w:val="000000"/>
                <w:sz w:val="16"/>
                <w:szCs w:val="16"/>
              </w:rPr>
              <w:t>о</w:t>
            </w:r>
            <w:r w:rsidRPr="005D7CC4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5D7CC4">
              <w:rPr>
                <w:color w:val="000000"/>
                <w:sz w:val="16"/>
                <w:szCs w:val="16"/>
              </w:rPr>
              <w:t>о</w:t>
            </w:r>
            <w:r w:rsidRPr="005D7CC4">
              <w:rPr>
                <w:color w:val="000000"/>
                <w:sz w:val="16"/>
                <w:szCs w:val="16"/>
              </w:rPr>
              <w:t>го примен</w:t>
            </w:r>
            <w:r w:rsidRPr="005D7CC4">
              <w:rPr>
                <w:color w:val="000000"/>
                <w:sz w:val="16"/>
                <w:szCs w:val="16"/>
              </w:rPr>
              <w:t>е</w:t>
            </w:r>
            <w:r w:rsidRPr="005D7CC4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r w:rsidR="005D7CC4" w:rsidRPr="005D7CC4">
              <w:rPr>
                <w:color w:val="000000"/>
                <w:sz w:val="16"/>
                <w:szCs w:val="16"/>
              </w:rPr>
              <w:t>да/нет</w:t>
            </w:r>
            <w:r w:rsidRPr="005D7CC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5D7CC4">
              <w:rPr>
                <w:color w:val="000000"/>
                <w:sz w:val="16"/>
                <w:szCs w:val="16"/>
              </w:rPr>
              <w:t>п</w:t>
            </w:r>
            <w:r w:rsidRPr="005D7CC4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5D7CC4">
              <w:rPr>
                <w:color w:val="000000"/>
                <w:sz w:val="16"/>
                <w:szCs w:val="16"/>
              </w:rPr>
              <w:t>ь</w:t>
            </w:r>
            <w:r w:rsidRPr="005D7CC4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5D7CC4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Лечебно</w:t>
            </w:r>
            <w:r w:rsidRPr="005D7CC4">
              <w:rPr>
                <w:sz w:val="16"/>
                <w:szCs w:val="16"/>
              </w:rPr>
              <w:t>-профилактическое п</w:t>
            </w:r>
            <w:r w:rsidRPr="005D7CC4">
              <w:rPr>
                <w:sz w:val="16"/>
                <w:szCs w:val="16"/>
              </w:rPr>
              <w:t>и</w:t>
            </w:r>
            <w:r w:rsidRPr="005D7CC4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5D7CC4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5D7CC4">
              <w:rPr>
                <w:sz w:val="16"/>
                <w:szCs w:val="16"/>
              </w:rPr>
              <w:t xml:space="preserve"> </w:t>
            </w:r>
            <w:r w:rsidR="00F06873" w:rsidRPr="005D7CC4">
              <w:rPr>
                <w:sz w:val="16"/>
                <w:szCs w:val="16"/>
              </w:rPr>
              <w:t>(да/нет)</w:t>
            </w:r>
          </w:p>
        </w:tc>
      </w:tr>
      <w:tr w:rsidR="00F06873" w:rsidRPr="005D7CC4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5D7CC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5D7CC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Х</w:t>
            </w:r>
            <w:r w:rsidR="00F06873" w:rsidRPr="005D7CC4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Б</w:t>
            </w:r>
            <w:r w:rsidR="00F06873" w:rsidRPr="005D7CC4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А</w:t>
            </w:r>
            <w:r w:rsidR="00F06873" w:rsidRPr="005D7CC4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Ш</w:t>
            </w:r>
            <w:r w:rsidR="00F06873" w:rsidRPr="005D7CC4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</w:t>
            </w:r>
            <w:r w:rsidR="00F06873" w:rsidRPr="005D7CC4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У</w:t>
            </w:r>
            <w:r w:rsidR="00F06873" w:rsidRPr="005D7CC4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В</w:t>
            </w:r>
            <w:r w:rsidR="00F06873" w:rsidRPr="005D7CC4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В</w:t>
            </w:r>
            <w:r w:rsidR="00F06873" w:rsidRPr="005D7CC4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Н</w:t>
            </w:r>
            <w:r w:rsidR="00F06873" w:rsidRPr="005D7CC4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И</w:t>
            </w:r>
            <w:r w:rsidR="00F06873" w:rsidRPr="005D7CC4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П</w:t>
            </w:r>
            <w:r w:rsidR="00F46395" w:rsidRPr="005D7CC4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5D7CC4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П</w:t>
            </w:r>
            <w:r w:rsidR="00F46395" w:rsidRPr="005D7CC4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Т</w:t>
            </w:r>
            <w:r w:rsidR="00F06873" w:rsidRPr="005D7CC4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5D7CC4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5D7CC4">
              <w:rPr>
                <w:color w:val="000000"/>
                <w:sz w:val="16"/>
                <w:szCs w:val="16"/>
              </w:rPr>
              <w:t>Н</w:t>
            </w:r>
            <w:r w:rsidR="00F06873" w:rsidRPr="005D7CC4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5D7CC4">
              <w:rPr>
                <w:color w:val="000000"/>
                <w:sz w:val="16"/>
                <w:szCs w:val="16"/>
              </w:rPr>
              <w:t>о</w:t>
            </w:r>
            <w:r w:rsidR="00F06873" w:rsidRPr="005D7CC4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5D7CC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5D7CC4" w:rsidTr="004654AF">
        <w:tc>
          <w:tcPr>
            <w:tcW w:w="959" w:type="dxa"/>
            <w:shd w:val="clear" w:color="auto" w:fill="auto"/>
            <w:vAlign w:val="center"/>
          </w:tcPr>
          <w:p w:rsidR="00F06873" w:rsidRPr="005D7CC4" w:rsidRDefault="00F06873" w:rsidP="001B19D8">
            <w:pPr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5D7CC4" w:rsidRDefault="00F06873" w:rsidP="001B19D8">
            <w:pPr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5D7CC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5D7CC4">
              <w:rPr>
                <w:sz w:val="18"/>
                <w:szCs w:val="18"/>
              </w:rPr>
              <w:t>24</w:t>
            </w:r>
          </w:p>
        </w:tc>
      </w:tr>
      <w:tr w:rsidR="00252EE7" w:rsidRPr="005D7CC4" w:rsidTr="004654AF">
        <w:tc>
          <w:tcPr>
            <w:tcW w:w="959" w:type="dxa"/>
            <w:shd w:val="clear" w:color="auto" w:fill="auto"/>
            <w:vAlign w:val="center"/>
          </w:tcPr>
          <w:p w:rsidR="00252EE7" w:rsidRPr="005D7CC4" w:rsidRDefault="00252EE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52EE7" w:rsidRPr="00252EE7" w:rsidRDefault="00252EE7" w:rsidP="001B19D8">
            <w:pPr>
              <w:jc w:val="center"/>
              <w:rPr>
                <w:b/>
                <w:sz w:val="18"/>
                <w:szCs w:val="18"/>
              </w:rPr>
            </w:pPr>
            <w:r w:rsidRPr="00252EE7">
              <w:rPr>
                <w:b/>
                <w:sz w:val="18"/>
                <w:szCs w:val="18"/>
              </w:rPr>
              <w:t>Управление аварийно-восстановительных работ по газоснабжению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52EE7" w:rsidRPr="005D7CC4" w:rsidTr="004654AF">
        <w:tc>
          <w:tcPr>
            <w:tcW w:w="959" w:type="dxa"/>
            <w:shd w:val="clear" w:color="auto" w:fill="auto"/>
            <w:vAlign w:val="center"/>
          </w:tcPr>
          <w:p w:rsidR="00252EE7" w:rsidRPr="005D7CC4" w:rsidRDefault="00252EE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52EE7" w:rsidRPr="00252EE7" w:rsidRDefault="00252EE7" w:rsidP="001B19D8">
            <w:pPr>
              <w:jc w:val="center"/>
              <w:rPr>
                <w:i/>
                <w:sz w:val="18"/>
                <w:szCs w:val="18"/>
              </w:rPr>
            </w:pPr>
            <w:r w:rsidRPr="00252EE7">
              <w:rPr>
                <w:i/>
                <w:sz w:val="18"/>
                <w:szCs w:val="18"/>
              </w:rPr>
              <w:t>Служба аварийно-восстановительных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52EE7" w:rsidRPr="005D7CC4" w:rsidTr="004654AF">
        <w:tc>
          <w:tcPr>
            <w:tcW w:w="959" w:type="dxa"/>
            <w:shd w:val="clear" w:color="auto" w:fill="auto"/>
            <w:vAlign w:val="center"/>
          </w:tcPr>
          <w:p w:rsidR="00252EE7" w:rsidRPr="005D7CC4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52EE7" w:rsidRP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52EE7" w:rsidRPr="005D7CC4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2EE7" w:rsidRPr="005D7CC4" w:rsidTr="004654AF">
        <w:tc>
          <w:tcPr>
            <w:tcW w:w="959" w:type="dxa"/>
            <w:shd w:val="clear" w:color="auto" w:fill="auto"/>
            <w:vAlign w:val="center"/>
          </w:tcPr>
          <w:p w:rsid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1710-1А (1710А)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52EE7" w:rsidRP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2EE7" w:rsidRPr="005D7CC4" w:rsidTr="004654AF">
        <w:tc>
          <w:tcPr>
            <w:tcW w:w="959" w:type="dxa"/>
            <w:shd w:val="clear" w:color="auto" w:fill="auto"/>
            <w:vAlign w:val="center"/>
          </w:tcPr>
          <w:p w:rsid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1710-2А (1710А)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52EE7" w:rsidRP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2EE7" w:rsidRPr="005D7CC4" w:rsidTr="004654AF">
        <w:tc>
          <w:tcPr>
            <w:tcW w:w="959" w:type="dxa"/>
            <w:shd w:val="clear" w:color="auto" w:fill="auto"/>
            <w:vAlign w:val="center"/>
          </w:tcPr>
          <w:p w:rsid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1710-3А (1710А)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52EE7" w:rsidRP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2EE7" w:rsidRPr="005D7CC4" w:rsidTr="004654AF">
        <w:tc>
          <w:tcPr>
            <w:tcW w:w="959" w:type="dxa"/>
            <w:shd w:val="clear" w:color="auto" w:fill="auto"/>
            <w:vAlign w:val="center"/>
          </w:tcPr>
          <w:p w:rsid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1710-4А (1710А)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52EE7" w:rsidRPr="00252EE7" w:rsidRDefault="00252EE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аварийно-восстановительных работ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52EE7" w:rsidRDefault="00252EE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5D7CC4" w:rsidRDefault="0065289A" w:rsidP="009A1326">
      <w:pPr>
        <w:rPr>
          <w:sz w:val="18"/>
          <w:szCs w:val="18"/>
        </w:rPr>
      </w:pPr>
    </w:p>
    <w:p w:rsidR="00936F48" w:rsidRPr="005D7CC4" w:rsidRDefault="00936F48" w:rsidP="00936F48">
      <w:r w:rsidRPr="005D7CC4">
        <w:t>Дата составления:</w:t>
      </w:r>
      <w:r w:rsidRPr="005D7CC4">
        <w:rPr>
          <w:rStyle w:val="a9"/>
        </w:rPr>
        <w:t xml:space="preserve"> </w:t>
      </w:r>
      <w:fldSimple w:instr=" DOCVARIABLE fill_date \* MERGEFORMAT ">
        <w:r w:rsidR="00252EE7">
          <w:rPr>
            <w:rStyle w:val="a9"/>
          </w:rPr>
          <w:t>03.12.2025</w:t>
        </w:r>
      </w:fldSimple>
      <w:r w:rsidRPr="005D7CC4">
        <w:rPr>
          <w:rStyle w:val="a9"/>
        </w:rPr>
        <w:t> </w:t>
      </w:r>
    </w:p>
    <w:p w:rsidR="004654AF" w:rsidRPr="005D7CC4" w:rsidRDefault="004654AF" w:rsidP="009D6532"/>
    <w:p w:rsidR="009D6532" w:rsidRPr="005D7CC4" w:rsidRDefault="009D6532" w:rsidP="009D6532">
      <w:r w:rsidRPr="005D7CC4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4219"/>
        <w:gridCol w:w="283"/>
        <w:gridCol w:w="1842"/>
        <w:gridCol w:w="284"/>
        <w:gridCol w:w="4232"/>
        <w:gridCol w:w="284"/>
        <w:gridCol w:w="1649"/>
      </w:tblGrid>
      <w:tr w:rsidR="009D6532" w:rsidRPr="005D7CC4" w:rsidTr="000759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252EE7" w:rsidP="009D6532">
            <w:pPr>
              <w:pStyle w:val="aa"/>
            </w:pPr>
            <w:r>
              <w:t>Заместитель Генерального директора по пр</w:t>
            </w:r>
            <w:r>
              <w:t>о</w:t>
            </w:r>
            <w:r>
              <w:t>мышленной безопасности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252EE7" w:rsidP="009D6532">
            <w:pPr>
              <w:pStyle w:val="aa"/>
            </w:pPr>
            <w:r>
              <w:t>Соколов Алексей Геннадьевич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</w:tr>
      <w:tr w:rsidR="009D6532" w:rsidRPr="005D7CC4" w:rsidTr="000759D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5D7CC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  <w:vAlign w:val="bottom"/>
          </w:tcPr>
          <w:p w:rsidR="009D6532" w:rsidRPr="005D7CC4" w:rsidRDefault="00252EE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(дата)</w:t>
            </w:r>
          </w:p>
        </w:tc>
      </w:tr>
    </w:tbl>
    <w:p w:rsidR="009D6532" w:rsidRPr="005D7CC4" w:rsidRDefault="009D6532" w:rsidP="009D6532"/>
    <w:p w:rsidR="009D6532" w:rsidRPr="005D7CC4" w:rsidRDefault="009D6532" w:rsidP="009D6532">
      <w:r w:rsidRPr="005D7CC4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4219"/>
        <w:gridCol w:w="283"/>
        <w:gridCol w:w="1842"/>
        <w:gridCol w:w="284"/>
        <w:gridCol w:w="4232"/>
        <w:gridCol w:w="284"/>
        <w:gridCol w:w="1649"/>
      </w:tblGrid>
      <w:tr w:rsidR="009D6532" w:rsidRPr="005D7CC4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252EE7" w:rsidP="009D6532">
            <w:pPr>
              <w:pStyle w:val="aa"/>
            </w:pPr>
            <w:r>
              <w:t>Заместитель Генерального директора по пр</w:t>
            </w:r>
            <w:r>
              <w:t>а</w:t>
            </w:r>
            <w:r>
              <w:t>вовым и корпоративным вопросам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vAlign w:val="bottom"/>
          </w:tcPr>
          <w:p w:rsidR="009D6532" w:rsidRPr="005D7CC4" w:rsidRDefault="00252EE7" w:rsidP="009D6532">
            <w:pPr>
              <w:pStyle w:val="aa"/>
            </w:pPr>
            <w:r>
              <w:t>Савелова Анастасия Владимировна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</w:pPr>
          </w:p>
        </w:tc>
      </w:tr>
      <w:tr w:rsidR="009D6532" w:rsidRPr="005D7CC4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5D7CC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  <w:vAlign w:val="bottom"/>
          </w:tcPr>
          <w:p w:rsidR="009D6532" w:rsidRPr="005D7CC4" w:rsidRDefault="00252EE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5D7CC4" w:rsidRDefault="009D6532" w:rsidP="009D6532">
            <w:pPr>
              <w:pStyle w:val="aa"/>
              <w:rPr>
                <w:vertAlign w:val="superscript"/>
              </w:rPr>
            </w:pPr>
            <w:r w:rsidRPr="005D7CC4">
              <w:rPr>
                <w:vertAlign w:val="superscript"/>
              </w:rPr>
              <w:t>(дата)</w:t>
            </w:r>
          </w:p>
        </w:tc>
      </w:tr>
      <w:tr w:rsidR="00252EE7" w:rsidRPr="00252EE7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  <w:r>
              <w:t>Начальник Управления кадров и трудовых отношений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  <w:r>
              <w:t>Костенко Светлана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</w:tr>
      <w:tr w:rsidR="00252EE7" w:rsidRPr="00252EE7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(дата)</w:t>
            </w:r>
          </w:p>
        </w:tc>
      </w:tr>
      <w:tr w:rsidR="00252EE7" w:rsidRPr="00252EE7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  <w:r>
              <w:t>Начальник Управления по обеспечению без</w:t>
            </w:r>
            <w:r>
              <w:t>о</w:t>
            </w:r>
            <w:r>
              <w:t>пасности производства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  <w:r>
              <w:t>Гуревская Анастасия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</w:tr>
      <w:tr w:rsidR="00252EE7" w:rsidRPr="00252EE7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(дата)</w:t>
            </w:r>
          </w:p>
        </w:tc>
      </w:tr>
      <w:tr w:rsidR="00252EE7" w:rsidRPr="00252EE7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Default="00252EE7" w:rsidP="009D6532">
            <w:pPr>
              <w:pStyle w:val="aa"/>
            </w:pPr>
            <w:r>
              <w:t>Председатель Региональной общественной организации – Первичной профсоюзной орг</w:t>
            </w:r>
            <w:r>
              <w:t>а</w:t>
            </w:r>
            <w:r>
              <w:t xml:space="preserve">низации работников </w:t>
            </w:r>
          </w:p>
          <w:p w:rsidR="00252EE7" w:rsidRPr="00252EE7" w:rsidRDefault="00252EE7" w:rsidP="009D6532">
            <w:pPr>
              <w:pStyle w:val="aa"/>
            </w:pPr>
            <w:r>
              <w:t>АО «МОСГАЗ» Общественной организации «Профсоюз муниципальных работников М</w:t>
            </w:r>
            <w:r>
              <w:t>о</w:t>
            </w:r>
            <w:r>
              <w:t>сквы»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  <w:r>
              <w:t>Джума Игорь Олегович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2EE7" w:rsidRPr="00252EE7" w:rsidRDefault="00252EE7" w:rsidP="009D6532">
            <w:pPr>
              <w:pStyle w:val="aa"/>
            </w:pPr>
          </w:p>
        </w:tc>
      </w:tr>
      <w:tr w:rsidR="00252EE7" w:rsidRPr="00252EE7" w:rsidTr="00252EE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4232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52EE7" w:rsidRPr="00252EE7" w:rsidRDefault="00252EE7" w:rsidP="009D6532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(дата)</w:t>
            </w:r>
          </w:p>
        </w:tc>
      </w:tr>
    </w:tbl>
    <w:p w:rsidR="002743B5" w:rsidRPr="005D7CC4" w:rsidRDefault="002743B5" w:rsidP="002743B5"/>
    <w:p w:rsidR="002743B5" w:rsidRPr="005D7CC4" w:rsidRDefault="00BF5FA5" w:rsidP="002743B5">
      <w:r w:rsidRPr="005D7CC4">
        <w:t>Эксперт (эксперты)</w:t>
      </w:r>
      <w:r w:rsidR="004654AF" w:rsidRPr="005D7CC4">
        <w:t xml:space="preserve"> организации, проводившей специальную оценку условий труда:</w:t>
      </w:r>
    </w:p>
    <w:tbl>
      <w:tblPr>
        <w:tblW w:w="12866" w:type="dxa"/>
        <w:tblLayout w:type="fixed"/>
        <w:tblLook w:val="01E0"/>
      </w:tblPr>
      <w:tblGrid>
        <w:gridCol w:w="4219"/>
        <w:gridCol w:w="284"/>
        <w:gridCol w:w="1842"/>
        <w:gridCol w:w="284"/>
        <w:gridCol w:w="4252"/>
        <w:gridCol w:w="284"/>
        <w:gridCol w:w="1701"/>
      </w:tblGrid>
      <w:tr w:rsidR="002743B5" w:rsidRPr="00252EE7" w:rsidTr="00252EE7">
        <w:trPr>
          <w:trHeight w:val="28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52EE7" w:rsidRDefault="00252EE7" w:rsidP="002743B5">
            <w:pPr>
              <w:pStyle w:val="aa"/>
            </w:pPr>
            <w:r w:rsidRPr="00252EE7">
              <w:t>5440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52EE7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52EE7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52EE7" w:rsidRDefault="002743B5" w:rsidP="002743B5">
            <w:pPr>
              <w:pStyle w:val="aa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52EE7" w:rsidRDefault="00252EE7" w:rsidP="002743B5">
            <w:pPr>
              <w:pStyle w:val="aa"/>
            </w:pPr>
            <w:r w:rsidRPr="00252EE7">
              <w:t>Умнов Алексей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52EE7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52EE7" w:rsidRDefault="00252EE7" w:rsidP="002743B5">
            <w:pPr>
              <w:pStyle w:val="aa"/>
            </w:pPr>
            <w:r>
              <w:t>05.12.2025</w:t>
            </w:r>
          </w:p>
        </w:tc>
      </w:tr>
      <w:tr w:rsidR="002743B5" w:rsidRPr="00252EE7" w:rsidTr="00252EE7">
        <w:trPr>
          <w:trHeight w:val="284"/>
        </w:trPr>
        <w:tc>
          <w:tcPr>
            <w:tcW w:w="4219" w:type="dxa"/>
            <w:tcBorders>
              <w:top w:val="single" w:sz="4" w:space="0" w:color="auto"/>
            </w:tcBorders>
          </w:tcPr>
          <w:p w:rsidR="002743B5" w:rsidRPr="00252EE7" w:rsidRDefault="00252EE7" w:rsidP="002743B5">
            <w:pPr>
              <w:pStyle w:val="aa"/>
              <w:rPr>
                <w:b/>
                <w:vertAlign w:val="superscript"/>
              </w:rPr>
            </w:pPr>
            <w:r w:rsidRPr="00252EE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252EE7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252EE7" w:rsidRDefault="00252EE7" w:rsidP="002743B5">
            <w:pPr>
              <w:pStyle w:val="aa"/>
              <w:rPr>
                <w:b/>
                <w:vertAlign w:val="superscript"/>
              </w:rPr>
            </w:pPr>
            <w:r w:rsidRPr="00252EE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252EE7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2743B5" w:rsidRPr="00252EE7" w:rsidRDefault="00252EE7" w:rsidP="002743B5">
            <w:pPr>
              <w:pStyle w:val="aa"/>
              <w:rPr>
                <w:b/>
                <w:vertAlign w:val="superscript"/>
              </w:rPr>
            </w:pPr>
            <w:r w:rsidRPr="00252EE7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252EE7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252EE7" w:rsidRDefault="00252EE7" w:rsidP="002743B5">
            <w:pPr>
              <w:pStyle w:val="aa"/>
              <w:rPr>
                <w:vertAlign w:val="superscript"/>
              </w:rPr>
            </w:pPr>
            <w:r w:rsidRPr="00252EE7">
              <w:rPr>
                <w:vertAlign w:val="superscript"/>
              </w:rPr>
              <w:t>(дата)</w:t>
            </w:r>
          </w:p>
        </w:tc>
      </w:tr>
    </w:tbl>
    <w:p w:rsidR="00DC1A91" w:rsidRPr="005D7CC4" w:rsidRDefault="00DC1A91" w:rsidP="00DC1A91"/>
    <w:sectPr w:rsidR="00DC1A91" w:rsidRPr="005D7CC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75A" w:rsidRPr="00596C78" w:rsidRDefault="0000475A" w:rsidP="00252EE7">
      <w:r>
        <w:separator/>
      </w:r>
    </w:p>
  </w:endnote>
  <w:endnote w:type="continuationSeparator" w:id="1">
    <w:p w:rsidR="0000475A" w:rsidRPr="00596C78" w:rsidRDefault="0000475A" w:rsidP="00252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75A" w:rsidRPr="00596C78" w:rsidRDefault="0000475A" w:rsidP="00252EE7">
      <w:r>
        <w:separator/>
      </w:r>
    </w:p>
  </w:footnote>
  <w:footnote w:type="continuationSeparator" w:id="1">
    <w:p w:rsidR="0000475A" w:rsidRPr="00596C78" w:rsidRDefault="0000475A" w:rsidP="00252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activedoc_name" w:val="Документ7"/>
    <w:docVar w:name="adv_info1" w:val="     "/>
    <w:docVar w:name="adv_info2" w:val="     "/>
    <w:docVar w:name="adv_info3" w:val="     "/>
    <w:docVar w:name="att_org_adr" w:val="Юридический адрес организации: 107076, Г. МОСКВА, ВН. ТЕР. Г. МУНИЦИПАЛЬНЫЙ ОКРУГ БОГОРОДСКОЕ, УЛ. КРАСНОБОГАТЫРСКАЯ, Д. 44 СТР. 1. Место осуществления деятельности испытательной лаборатории: 107076, Россия, г. Москва, ул. Краснобогатырская, д. 44, стр.1, третий этаж нежилое помещение (X) комната №136, шестой этаж нежилое помещение (XVI) комната №109"/>
    <w:docVar w:name="att_org_dop" w:val="Общество с ограниченной ответственностью «Экспертный центр специальной оценки условий труда» (ООО «Экспертный центр СОУТ»);&#10;107076, Г. МОСКВА, ВН. ТЕР. Г. МУНИЦИПАЛЬНЫЙ ОКРУГ БОГОРОДСКОЕ, УЛ. КРАСНОБОГАТЫРСКАЯ, Д. 44 СТР. 1; &#10;Регистрационный номер - 240 от 16.03.2016; &#10;Испытательная лаборатория Общества с ограниченной ответственностью &quot;Экспертный центр специальной оценки условий труда&quot;; &#10;107076, Россия, г. Москва, ул. Краснобогатырская, дом 44 строение 1, шестой этаж нежилое помещение (XVI) комната №109; &#10;телефон: 8(495)508-20-50, e-mail: info@esout.ru"/>
    <w:docVar w:name="att_org_name" w:val="Общество с ограниченной ответственностью «Экспертный центр специальной оценки условий труда»"/>
    <w:docVar w:name="att_org_reg_date" w:val="16.03.2016"/>
    <w:docVar w:name="att_org_reg_num" w:val="240"/>
    <w:docVar w:name="boss_fio" w:val="Сидоров А.А."/>
    <w:docVar w:name="ceh_info" w:val="Акционерное общество «МОСГАЗ»"/>
    <w:docVar w:name="D_dog" w:val="   "/>
    <w:docVar w:name="D_prikaz" w:val="   "/>
    <w:docVar w:name="doc_name" w:val="Документ7"/>
    <w:docVar w:name="doc_type" w:val="5"/>
    <w:docVar w:name="fill_date" w:val="03.12.2025"/>
    <w:docVar w:name="kpp_code" w:val="   "/>
    <w:docVar w:name="N_dog" w:val="   "/>
    <w:docVar w:name="N_prikaz" w:val="   "/>
    <w:docVar w:name="org_guid" w:val="ED1B1D5218CC4BA6844C5CFAFAE7DC37"/>
    <w:docVar w:name="org_id" w:val="3"/>
    <w:docVar w:name="org_name" w:val="     "/>
    <w:docVar w:name="pers_guids" w:val="986D1045B42B424AADA6D65FF673A304@"/>
    <w:docVar w:name="pers_snils" w:val="986D1045B42B424AADA6D65FF673A304@"/>
    <w:docVar w:name="podr_id" w:val="org_3"/>
    <w:docVar w:name="pred_dolg" w:val="Заместитель Генерального директора по промышленной безопасности"/>
    <w:docVar w:name="pred_fio" w:val="Соколов Алексей Геннадьевич"/>
    <w:docVar w:name="prikaz_sout" w:val="817"/>
    <w:docVar w:name="rbtd_adr" w:val="     "/>
    <w:docVar w:name="rbtd_name" w:val="Акционерное общество «МОСГАЗ»"/>
    <w:docVar w:name="sout_id" w:val="   "/>
    <w:docVar w:name="step_test" w:val="6"/>
    <w:docVar w:name="sv_docs" w:val="1"/>
  </w:docVars>
  <w:rsids>
    <w:rsidRoot w:val="00252EE7"/>
    <w:rsid w:val="0000475A"/>
    <w:rsid w:val="0000729E"/>
    <w:rsid w:val="0002033E"/>
    <w:rsid w:val="000759D1"/>
    <w:rsid w:val="000C5130"/>
    <w:rsid w:val="000D3760"/>
    <w:rsid w:val="000F0714"/>
    <w:rsid w:val="00196135"/>
    <w:rsid w:val="001A7AC3"/>
    <w:rsid w:val="001B19D8"/>
    <w:rsid w:val="00237B32"/>
    <w:rsid w:val="00252EE7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7CC4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52E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52EE7"/>
    <w:rPr>
      <w:sz w:val="24"/>
    </w:rPr>
  </w:style>
  <w:style w:type="paragraph" w:styleId="ad">
    <w:name w:val="footer"/>
    <w:basedOn w:val="a"/>
    <w:link w:val="ae"/>
    <w:rsid w:val="00252E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52EE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Алёна Ивакина</dc:creator>
  <cp:lastModifiedBy>Алёна Ивакина</cp:lastModifiedBy>
  <cp:revision>1</cp:revision>
  <dcterms:created xsi:type="dcterms:W3CDTF">2025-12-03T06:46:00Z</dcterms:created>
  <dcterms:modified xsi:type="dcterms:W3CDTF">2025-12-03T06:47:00Z</dcterms:modified>
</cp:coreProperties>
</file>